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1F3A49">
        <w:rPr>
          <w:rFonts w:ascii="Times New Roman" w:hAnsi="Times New Roman" w:cs="Times New Roman"/>
        </w:rPr>
        <w:t xml:space="preserve">МИНИСТЕРСТВО СЕЛЬСКОГО ХОЗЯЙСТВА </w:t>
      </w:r>
    </w:p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1F3A49">
        <w:rPr>
          <w:rFonts w:ascii="Times New Roman" w:hAnsi="Times New Roman" w:cs="Times New Roman"/>
        </w:rPr>
        <w:t>РОССИЙСКОЙ ФЕДЕРАЦИИ</w:t>
      </w:r>
    </w:p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1F3A49">
        <w:rPr>
          <w:rFonts w:ascii="Times New Roman" w:hAnsi="Times New Roman" w:cs="Times New Roman"/>
        </w:rPr>
        <w:t>Федеральное государственное бюджетное образовательное учреждение высшего образования</w:t>
      </w:r>
    </w:p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1F3A49">
        <w:rPr>
          <w:rFonts w:ascii="Times New Roman" w:hAnsi="Times New Roman" w:cs="Times New Roman"/>
        </w:rPr>
        <w:t xml:space="preserve">«КУБАНСКИЙ ГОСУДАРСТВЕННЫЙ АГРАРНЫЙ </w:t>
      </w:r>
    </w:p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1F3A49">
        <w:rPr>
          <w:rFonts w:ascii="Times New Roman" w:hAnsi="Times New Roman" w:cs="Times New Roman"/>
        </w:rPr>
        <w:t>УНИВЕРСИТЕТ</w:t>
      </w:r>
      <w:r>
        <w:rPr>
          <w:rFonts w:ascii="Times New Roman" w:hAnsi="Times New Roman" w:cs="Times New Roman"/>
        </w:rPr>
        <w:t xml:space="preserve"> </w:t>
      </w:r>
      <w:r w:rsidRPr="001F3A49">
        <w:rPr>
          <w:rFonts w:ascii="Times New Roman" w:hAnsi="Times New Roman" w:cs="Times New Roman"/>
        </w:rPr>
        <w:t>ИМЕНИ И.Т. ТРУБИЛИНА»</w:t>
      </w:r>
    </w:p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1F3A49">
        <w:rPr>
          <w:rFonts w:ascii="Times New Roman" w:hAnsi="Times New Roman" w:cs="Times New Roman"/>
        </w:rPr>
        <w:t>ФАКУЛЬТЕТ УПРАВЛЕНИЯ</w:t>
      </w:r>
    </w:p>
    <w:p w:rsidR="00D43EE9" w:rsidRPr="001F3A4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Pr="00E46F33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1F3A49">
        <w:rPr>
          <w:rFonts w:ascii="Times New Roman" w:hAnsi="Times New Roman" w:cs="Times New Roman"/>
        </w:rPr>
        <w:t>Кафедра  менеджмента</w:t>
      </w:r>
    </w:p>
    <w:p w:rsidR="00D43EE9" w:rsidRPr="00E46F33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</w:p>
    <w:p w:rsidR="00D43EE9" w:rsidRPr="00E46F33" w:rsidRDefault="00D43EE9" w:rsidP="00D43EE9">
      <w:pPr>
        <w:widowControl w:val="0"/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</w:p>
    <w:p w:rsidR="00D43EE9" w:rsidRPr="00E46F33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Pr="00D43EE9" w:rsidRDefault="00D43EE9" w:rsidP="00D43EE9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43EE9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Контроллинг </w:t>
      </w:r>
    </w:p>
    <w:p w:rsidR="00D43EE9" w:rsidRDefault="00D43EE9" w:rsidP="00D43EE9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43EE9" w:rsidRDefault="00D43EE9" w:rsidP="00D43EE9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43EE9" w:rsidRPr="00CE2CFA" w:rsidRDefault="00D43EE9" w:rsidP="00D43E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CFA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 </w:t>
      </w:r>
      <w:r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3EE">
        <w:rPr>
          <w:rFonts w:ascii="Times New Roman" w:eastAsia="Times New Roman" w:hAnsi="Times New Roman"/>
          <w:sz w:val="24"/>
          <w:szCs w:val="24"/>
          <w:lang w:eastAsia="ru-RU"/>
        </w:rPr>
        <w:t>по выполнению самостоятельной работы</w:t>
      </w:r>
    </w:p>
    <w:p w:rsidR="00D43EE9" w:rsidRPr="00DD76E3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обучающихся</w:t>
      </w:r>
    </w:p>
    <w:p w:rsidR="00D43EE9" w:rsidRPr="00DD76E3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направления  подготовки 38.03</w:t>
      </w:r>
      <w:r w:rsidRPr="00DD76E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76E3">
        <w:rPr>
          <w:rFonts w:ascii="Times New Roman" w:hAnsi="Times New Roman" w:cs="Times New Roman"/>
          <w:sz w:val="24"/>
          <w:szCs w:val="24"/>
        </w:rPr>
        <w:t>«</w:t>
      </w:r>
      <w:r w:rsidRPr="00DB637F">
        <w:rPr>
          <w:rFonts w:ascii="Times New Roman" w:hAnsi="Times New Roman" w:cs="Times New Roman"/>
          <w:sz w:val="24"/>
          <w:szCs w:val="24"/>
        </w:rPr>
        <w:t>Государственное и муниципальное управление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43EE9" w:rsidRPr="00DD76E3" w:rsidRDefault="00D43EE9" w:rsidP="00D43EE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3EE9" w:rsidRPr="00E46F33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Pr="00E46F33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Краснодар</w:t>
      </w: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КубГАУ</w:t>
      </w:r>
      <w:proofErr w:type="spellEnd"/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D8C1DE" wp14:editId="0A92198C">
                <wp:simplePos x="0" y="0"/>
                <wp:positionH relativeFrom="column">
                  <wp:posOffset>1766570</wp:posOffset>
                </wp:positionH>
                <wp:positionV relativeFrom="paragraph">
                  <wp:posOffset>280035</wp:posOffset>
                </wp:positionV>
                <wp:extent cx="431800" cy="387985"/>
                <wp:effectExtent l="3175" t="0" r="3175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39.1pt;margin-top:22.05pt;width:34pt;height:3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" stroked="f"/>
            </w:pict>
          </mc:Fallback>
        </mc:AlternateContent>
      </w:r>
      <w:r w:rsidR="000E0F88">
        <w:rPr>
          <w:rFonts w:ascii="Times New Roman" w:hAnsi="Times New Roman" w:cs="Times New Roman"/>
          <w:sz w:val="24"/>
        </w:rPr>
        <w:t>2019</w:t>
      </w: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43EE9" w:rsidRPr="000C6212" w:rsidRDefault="00D43EE9" w:rsidP="00D43EE9">
      <w:pPr>
        <w:tabs>
          <w:tab w:val="left" w:pos="3150"/>
        </w:tabs>
        <w:spacing w:after="0" w:line="240" w:lineRule="auto"/>
        <w:jc w:val="both"/>
        <w:rPr>
          <w:rFonts w:ascii="Times New Roman" w:hAnsi="Times New Roman" w:cs="Times New Roman"/>
          <w:spacing w:val="60"/>
          <w:sz w:val="24"/>
        </w:rPr>
      </w:pPr>
      <w:r w:rsidRPr="000C6212">
        <w:rPr>
          <w:rFonts w:ascii="Times New Roman" w:hAnsi="Times New Roman" w:cs="Times New Roman"/>
          <w:i/>
          <w:sz w:val="24"/>
        </w:rPr>
        <w:t>Составител</w:t>
      </w:r>
      <w:r>
        <w:rPr>
          <w:rFonts w:ascii="Times New Roman" w:hAnsi="Times New Roman" w:cs="Times New Roman"/>
          <w:i/>
          <w:sz w:val="24"/>
        </w:rPr>
        <w:t>ь</w:t>
      </w:r>
      <w:r w:rsidRPr="000C6212">
        <w:rPr>
          <w:rFonts w:ascii="Times New Roman" w:hAnsi="Times New Roman" w:cs="Times New Roman"/>
          <w:i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  О.В. Ломакина </w:t>
      </w:r>
    </w:p>
    <w:p w:rsidR="00D43EE9" w:rsidRPr="000C6212" w:rsidRDefault="00D43EE9" w:rsidP="00D43EE9">
      <w:pPr>
        <w:tabs>
          <w:tab w:val="left" w:pos="3150"/>
        </w:tabs>
        <w:spacing w:after="0" w:line="240" w:lineRule="auto"/>
        <w:jc w:val="both"/>
        <w:rPr>
          <w:rFonts w:ascii="Times New Roman" w:hAnsi="Times New Roman" w:cs="Times New Roman"/>
          <w:spacing w:val="60"/>
          <w:sz w:val="24"/>
        </w:rPr>
      </w:pPr>
    </w:p>
    <w:p w:rsidR="00D43EE9" w:rsidRDefault="00D43EE9" w:rsidP="00D43EE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43EE9" w:rsidRDefault="00D43EE9" w:rsidP="00D43EE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43EE9" w:rsidRPr="00484D9C" w:rsidRDefault="00D43EE9" w:rsidP="00D43E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Контроллинг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4D9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43EE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7D43EE">
        <w:rPr>
          <w:rFonts w:ascii="Times New Roman" w:eastAsia="Times New Roman" w:hAnsi="Times New Roman"/>
          <w:sz w:val="24"/>
          <w:szCs w:val="24"/>
          <w:lang w:eastAsia="ru-RU"/>
        </w:rPr>
        <w:t>екомендации по выполн</w:t>
      </w:r>
      <w:r w:rsidRPr="007D43E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D43EE">
        <w:rPr>
          <w:rFonts w:ascii="Times New Roman" w:eastAsia="Times New Roman" w:hAnsi="Times New Roman"/>
          <w:sz w:val="24"/>
          <w:szCs w:val="24"/>
          <w:lang w:eastAsia="ru-RU"/>
        </w:rPr>
        <w:t>нию самостоятельной работы</w:t>
      </w:r>
      <w:r w:rsidRPr="001D3F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484D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О.В.Ломакина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484D9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4D9C">
        <w:rPr>
          <w:rFonts w:ascii="Times New Roman" w:hAnsi="Times New Roman" w:cs="Times New Roman"/>
          <w:sz w:val="24"/>
          <w:szCs w:val="24"/>
        </w:rPr>
        <w:t>Красн</w:t>
      </w:r>
      <w:r w:rsidRPr="00484D9C">
        <w:rPr>
          <w:rFonts w:ascii="Times New Roman" w:hAnsi="Times New Roman" w:cs="Times New Roman"/>
          <w:sz w:val="24"/>
          <w:szCs w:val="24"/>
        </w:rPr>
        <w:t>о</w:t>
      </w:r>
      <w:r w:rsidRPr="00484D9C">
        <w:rPr>
          <w:rFonts w:ascii="Times New Roman" w:hAnsi="Times New Roman" w:cs="Times New Roman"/>
          <w:sz w:val="24"/>
          <w:szCs w:val="24"/>
        </w:rPr>
        <w:t xml:space="preserve">дар: </w:t>
      </w:r>
      <w:proofErr w:type="spellStart"/>
      <w:r w:rsidRPr="00484D9C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484D9C">
        <w:rPr>
          <w:rFonts w:ascii="Times New Roman" w:hAnsi="Times New Roman" w:cs="Times New Roman"/>
          <w:sz w:val="24"/>
          <w:szCs w:val="24"/>
        </w:rPr>
        <w:t>,  201</w:t>
      </w:r>
      <w:r w:rsidR="009249EF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– 4</w:t>
      </w:r>
      <w:r w:rsidR="00D009E4">
        <w:rPr>
          <w:rFonts w:ascii="Times New Roman" w:hAnsi="Times New Roman" w:cs="Times New Roman"/>
          <w:sz w:val="24"/>
          <w:szCs w:val="24"/>
        </w:rPr>
        <w:t>9</w:t>
      </w:r>
      <w:r w:rsidRPr="00484D9C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D43EE9" w:rsidRPr="00484D9C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EE9" w:rsidRDefault="00D43EE9" w:rsidP="00D43EE9">
      <w:pPr>
        <w:tabs>
          <w:tab w:val="left" w:pos="2109"/>
          <w:tab w:val="left" w:pos="31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3EE9" w:rsidRPr="00484D9C" w:rsidRDefault="00D43EE9" w:rsidP="00D43EE9">
      <w:pPr>
        <w:tabs>
          <w:tab w:val="left" w:pos="2109"/>
          <w:tab w:val="left" w:pos="31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D9C">
        <w:rPr>
          <w:rFonts w:ascii="Times New Roman" w:hAnsi="Times New Roman" w:cs="Times New Roman"/>
          <w:sz w:val="24"/>
          <w:szCs w:val="24"/>
        </w:rPr>
        <w:t xml:space="preserve">Методические </w:t>
      </w:r>
      <w:r>
        <w:rPr>
          <w:rFonts w:ascii="Times New Roman" w:hAnsi="Times New Roman" w:cs="Times New Roman"/>
          <w:sz w:val="24"/>
          <w:szCs w:val="24"/>
        </w:rPr>
        <w:t>рекомендации</w:t>
      </w:r>
      <w:r w:rsidRPr="00484D9C">
        <w:rPr>
          <w:rFonts w:ascii="Times New Roman" w:hAnsi="Times New Roman" w:cs="Times New Roman"/>
          <w:sz w:val="24"/>
          <w:szCs w:val="24"/>
        </w:rPr>
        <w:t xml:space="preserve"> по дисциплине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троллинг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484D9C">
        <w:rPr>
          <w:rFonts w:ascii="Times New Roman" w:hAnsi="Times New Roman" w:cs="Times New Roman"/>
          <w:sz w:val="24"/>
          <w:szCs w:val="24"/>
        </w:rPr>
        <w:t xml:space="preserve"> включа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84D9C">
        <w:rPr>
          <w:rFonts w:ascii="Times New Roman" w:hAnsi="Times New Roman" w:cs="Times New Roman"/>
          <w:sz w:val="24"/>
          <w:szCs w:val="24"/>
        </w:rPr>
        <w:t>т перечень вопросов по основным разделам и темам, практические задания для самосто</w:t>
      </w:r>
      <w:r w:rsidRPr="00484D9C">
        <w:rPr>
          <w:rFonts w:ascii="Times New Roman" w:hAnsi="Times New Roman" w:cs="Times New Roman"/>
          <w:sz w:val="24"/>
          <w:szCs w:val="24"/>
        </w:rPr>
        <w:t>я</w:t>
      </w:r>
      <w:r w:rsidRPr="00484D9C">
        <w:rPr>
          <w:rFonts w:ascii="Times New Roman" w:hAnsi="Times New Roman" w:cs="Times New Roman"/>
          <w:sz w:val="24"/>
          <w:szCs w:val="24"/>
        </w:rPr>
        <w:t>тельного вы</w:t>
      </w:r>
      <w:r>
        <w:rPr>
          <w:rFonts w:ascii="Times New Roman" w:hAnsi="Times New Roman" w:cs="Times New Roman"/>
          <w:sz w:val="24"/>
          <w:szCs w:val="24"/>
        </w:rPr>
        <w:t>полнения, тесты и рефераты.</w:t>
      </w:r>
    </w:p>
    <w:p w:rsidR="00D43EE9" w:rsidRDefault="00D43EE9" w:rsidP="00D43EE9">
      <w:pPr>
        <w:tabs>
          <w:tab w:val="left" w:pos="2109"/>
          <w:tab w:val="left" w:pos="3150"/>
        </w:tabs>
        <w:spacing w:after="0" w:line="240" w:lineRule="auto"/>
        <w:ind w:firstLine="567"/>
        <w:jc w:val="both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Предназначены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направления  подготовки </w:t>
      </w:r>
      <w:r w:rsidRPr="00C556FE">
        <w:rPr>
          <w:rFonts w:ascii="Times New Roman" w:hAnsi="Times New Roman" w:cs="Times New Roman"/>
          <w:sz w:val="24"/>
          <w:szCs w:val="24"/>
        </w:rPr>
        <w:t>38.03.04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6FE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43EE9" w:rsidRDefault="00D43EE9" w:rsidP="00D43EE9">
      <w:pPr>
        <w:spacing w:after="0" w:line="240" w:lineRule="auto"/>
        <w:ind w:firstLine="567"/>
        <w:rPr>
          <w:rFonts w:ascii="Times New Roman" w:hAnsi="Times New Roman"/>
          <w:bCs/>
          <w:spacing w:val="-4"/>
          <w:sz w:val="24"/>
          <w:szCs w:val="24"/>
        </w:rPr>
      </w:pPr>
    </w:p>
    <w:p w:rsidR="00D43EE9" w:rsidRPr="009F46D3" w:rsidRDefault="00D43EE9" w:rsidP="00D43EE9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46D3">
        <w:rPr>
          <w:rFonts w:ascii="Times New Roman" w:hAnsi="Times New Roman"/>
          <w:bCs/>
          <w:spacing w:val="-4"/>
          <w:sz w:val="24"/>
          <w:szCs w:val="24"/>
        </w:rPr>
        <w:t>Р</w:t>
      </w:r>
      <w:r w:rsidRPr="009F46D3">
        <w:rPr>
          <w:rFonts w:ascii="Times New Roman" w:hAnsi="Times New Roman" w:cs="Times New Roman"/>
          <w:bCs/>
          <w:spacing w:val="-4"/>
          <w:sz w:val="24"/>
          <w:szCs w:val="24"/>
        </w:rPr>
        <w:t>ассмотрен</w:t>
      </w:r>
      <w:r w:rsidRPr="009F46D3">
        <w:rPr>
          <w:rFonts w:ascii="Times New Roman" w:hAnsi="Times New Roman"/>
          <w:bCs/>
          <w:spacing w:val="-4"/>
          <w:sz w:val="24"/>
          <w:szCs w:val="24"/>
        </w:rPr>
        <w:t>о и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9F46D3">
        <w:rPr>
          <w:rFonts w:ascii="Times New Roman" w:hAnsi="Times New Roman"/>
          <w:bCs/>
          <w:spacing w:val="-4"/>
          <w:sz w:val="24"/>
          <w:szCs w:val="24"/>
        </w:rPr>
        <w:t>одобрено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 w:rsidRPr="009F46D3">
        <w:rPr>
          <w:rFonts w:ascii="Times New Roman" w:hAnsi="Times New Roman" w:cs="Times New Roman"/>
          <w:bCs/>
          <w:spacing w:val="-4"/>
          <w:sz w:val="24"/>
          <w:szCs w:val="24"/>
        </w:rPr>
        <w:t>методической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 w:rsidRPr="009F46D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комисси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ей  </w:t>
      </w:r>
      <w:r w:rsidRPr="009F46D3">
        <w:rPr>
          <w:rFonts w:ascii="Times New Roman" w:hAnsi="Times New Roman" w:cs="Times New Roman"/>
          <w:bCs/>
          <w:spacing w:val="-4"/>
          <w:sz w:val="24"/>
          <w:szCs w:val="24"/>
        </w:rPr>
        <w:t>факультета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 управления Кубанского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госагроуниверситета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 </w:t>
      </w:r>
      <w:r w:rsidRPr="009F46D3">
        <w:rPr>
          <w:rFonts w:ascii="Times New Roman" w:hAnsi="Times New Roman" w:cs="Times New Roman"/>
          <w:bCs/>
          <w:sz w:val="24"/>
          <w:szCs w:val="24"/>
        </w:rPr>
        <w:t>протокол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1168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D43EE9" w:rsidRDefault="00D43EE9" w:rsidP="00D43EE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43EE9" w:rsidRDefault="00D43EE9" w:rsidP="00D43EE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F46D3">
        <w:rPr>
          <w:rFonts w:ascii="Times New Roman" w:hAnsi="Times New Roman"/>
          <w:bCs/>
          <w:sz w:val="24"/>
          <w:szCs w:val="24"/>
        </w:rPr>
        <w:t>Председатель</w:t>
      </w:r>
    </w:p>
    <w:p w:rsidR="00D43EE9" w:rsidRPr="009F46D3" w:rsidRDefault="00D43EE9" w:rsidP="00D43EE9">
      <w:pPr>
        <w:spacing w:after="0" w:line="240" w:lineRule="auto"/>
        <w:rPr>
          <w:sz w:val="24"/>
          <w:szCs w:val="24"/>
        </w:rPr>
      </w:pPr>
      <w:r w:rsidRPr="009F46D3">
        <w:rPr>
          <w:rFonts w:ascii="Times New Roman" w:hAnsi="Times New Roman"/>
          <w:bCs/>
          <w:sz w:val="24"/>
          <w:szCs w:val="24"/>
        </w:rPr>
        <w:t xml:space="preserve">методической комиссии   </w:t>
      </w:r>
      <w:r>
        <w:rPr>
          <w:rFonts w:ascii="Times New Roman" w:hAnsi="Times New Roman"/>
          <w:bCs/>
          <w:sz w:val="24"/>
          <w:szCs w:val="24"/>
        </w:rPr>
        <w:t xml:space="preserve">                      М.А. Нестеренко</w:t>
      </w:r>
      <w:r w:rsidRPr="009F46D3">
        <w:rPr>
          <w:rFonts w:ascii="Times New Roman" w:hAnsi="Times New Roman"/>
          <w:bCs/>
          <w:sz w:val="24"/>
          <w:szCs w:val="24"/>
        </w:rPr>
        <w:t xml:space="preserve"> </w:t>
      </w:r>
    </w:p>
    <w:p w:rsidR="00D43EE9" w:rsidRPr="00E46F33" w:rsidRDefault="00D43EE9" w:rsidP="00D43EE9">
      <w:pPr>
        <w:tabs>
          <w:tab w:val="left" w:pos="2109"/>
          <w:tab w:val="left" w:pos="3150"/>
        </w:tabs>
        <w:spacing w:after="0" w:line="240" w:lineRule="auto"/>
        <w:rPr>
          <w:rFonts w:ascii="Times New Roman" w:hAnsi="Times New Roman" w:cs="Times New Roman"/>
        </w:rPr>
      </w:pPr>
    </w:p>
    <w:p w:rsidR="00D43EE9" w:rsidRDefault="00D43EE9" w:rsidP="00D43EE9">
      <w:pPr>
        <w:spacing w:after="0" w:line="240" w:lineRule="auto"/>
        <w:ind w:left="1985"/>
        <w:rPr>
          <w:rFonts w:ascii="Times New Roman" w:hAnsi="Times New Roman" w:cs="Times New Roman"/>
          <w:sz w:val="20"/>
          <w:szCs w:val="20"/>
        </w:rPr>
      </w:pPr>
    </w:p>
    <w:p w:rsidR="00D43EE9" w:rsidRDefault="00D43EE9" w:rsidP="00D43EE9">
      <w:pPr>
        <w:spacing w:after="0" w:line="240" w:lineRule="auto"/>
        <w:ind w:left="1985"/>
        <w:rPr>
          <w:rFonts w:ascii="Times New Roman" w:hAnsi="Times New Roman" w:cs="Times New Roman"/>
          <w:sz w:val="20"/>
          <w:szCs w:val="20"/>
        </w:rPr>
      </w:pPr>
    </w:p>
    <w:p w:rsidR="00D43EE9" w:rsidRDefault="00D43EE9" w:rsidP="00D43EE9">
      <w:pPr>
        <w:spacing w:after="0" w:line="240" w:lineRule="auto"/>
        <w:ind w:left="1985"/>
        <w:rPr>
          <w:rFonts w:ascii="Times New Roman" w:hAnsi="Times New Roman" w:cs="Times New Roman"/>
          <w:sz w:val="20"/>
          <w:szCs w:val="20"/>
        </w:rPr>
      </w:pPr>
    </w:p>
    <w:p w:rsidR="00D43EE9" w:rsidRPr="00E46F33" w:rsidRDefault="00D43EE9" w:rsidP="00D43EE9">
      <w:pPr>
        <w:spacing w:after="0" w:line="240" w:lineRule="auto"/>
        <w:ind w:left="1985"/>
        <w:rPr>
          <w:rFonts w:ascii="Times New Roman" w:hAnsi="Times New Roman" w:cs="Times New Roman"/>
          <w:sz w:val="20"/>
          <w:szCs w:val="20"/>
        </w:rPr>
      </w:pPr>
    </w:p>
    <w:p w:rsidR="00D43EE9" w:rsidRDefault="00D43EE9" w:rsidP="00D43EE9">
      <w:pPr>
        <w:tabs>
          <w:tab w:val="left" w:pos="3150"/>
          <w:tab w:val="left" w:pos="3544"/>
        </w:tabs>
        <w:spacing w:after="0" w:line="240" w:lineRule="auto"/>
        <w:ind w:left="2977" w:right="-142"/>
        <w:rPr>
          <w:rFonts w:ascii="Times New Roman" w:hAnsi="Times New Roman" w:cs="Times New Roman"/>
          <w:color w:val="000000"/>
          <w:sz w:val="20"/>
          <w:szCs w:val="20"/>
        </w:rPr>
      </w:pPr>
      <w:r w:rsidRPr="00E46F33">
        <w:rPr>
          <w:rFonts w:ascii="Times New Roman" w:hAnsi="Times New Roman" w:cs="Times New Roman"/>
          <w:sz w:val="20"/>
          <w:szCs w:val="20"/>
        </w:rPr>
        <w:t xml:space="preserve">©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Ломакина О.В.</w:t>
      </w:r>
    </w:p>
    <w:p w:rsidR="00D43EE9" w:rsidRPr="00E46F33" w:rsidRDefault="000E0F88" w:rsidP="00D43EE9">
      <w:pPr>
        <w:tabs>
          <w:tab w:val="left" w:pos="3150"/>
          <w:tab w:val="left" w:pos="3544"/>
        </w:tabs>
        <w:spacing w:after="0" w:line="240" w:lineRule="auto"/>
        <w:ind w:left="2977" w:righ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составление,  2019</w:t>
      </w:r>
    </w:p>
    <w:p w:rsidR="00D43EE9" w:rsidRDefault="00D43EE9" w:rsidP="00D43EE9">
      <w:pPr>
        <w:spacing w:after="0" w:line="240" w:lineRule="auto"/>
        <w:ind w:left="2977"/>
        <w:rPr>
          <w:rFonts w:ascii="Times New Roman" w:hAnsi="Times New Roman" w:cs="Times New Roman"/>
          <w:sz w:val="20"/>
          <w:szCs w:val="20"/>
        </w:rPr>
      </w:pPr>
      <w:r w:rsidRPr="00E46F33">
        <w:rPr>
          <w:rFonts w:ascii="Times New Roman" w:hAnsi="Times New Roman" w:cs="Times New Roman"/>
          <w:sz w:val="20"/>
          <w:szCs w:val="20"/>
        </w:rPr>
        <w:t xml:space="preserve">© ФГБОУ ВПО «Кубанский </w:t>
      </w:r>
    </w:p>
    <w:p w:rsidR="00D43EE9" w:rsidRDefault="00D43EE9" w:rsidP="00D43EE9">
      <w:pPr>
        <w:spacing w:after="0" w:line="240" w:lineRule="auto"/>
        <w:ind w:left="297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E46F33">
        <w:rPr>
          <w:rFonts w:ascii="Times New Roman" w:hAnsi="Times New Roman" w:cs="Times New Roman"/>
          <w:sz w:val="20"/>
          <w:szCs w:val="20"/>
        </w:rPr>
        <w:t>государственный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46F33">
        <w:rPr>
          <w:rFonts w:ascii="Times New Roman" w:hAnsi="Times New Roman" w:cs="Times New Roman"/>
          <w:sz w:val="20"/>
          <w:szCs w:val="20"/>
        </w:rPr>
        <w:t xml:space="preserve">  аграрный</w:t>
      </w:r>
    </w:p>
    <w:p w:rsidR="00D43EE9" w:rsidRDefault="00D43EE9" w:rsidP="00D43EE9">
      <w:pPr>
        <w:spacing w:after="0" w:line="240" w:lineRule="auto"/>
        <w:ind w:left="297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E46F33">
        <w:rPr>
          <w:rFonts w:ascii="Times New Roman" w:hAnsi="Times New Roman" w:cs="Times New Roman"/>
          <w:sz w:val="20"/>
          <w:szCs w:val="20"/>
        </w:rPr>
        <w:t xml:space="preserve"> университет»,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46F33">
        <w:rPr>
          <w:rFonts w:ascii="Times New Roman" w:hAnsi="Times New Roman" w:cs="Times New Roman"/>
          <w:sz w:val="20"/>
          <w:szCs w:val="20"/>
        </w:rPr>
        <w:t>201</w:t>
      </w:r>
      <w:r w:rsidR="000E0F88">
        <w:rPr>
          <w:rFonts w:ascii="Times New Roman" w:hAnsi="Times New Roman" w:cs="Times New Roman"/>
          <w:sz w:val="20"/>
          <w:szCs w:val="20"/>
        </w:rPr>
        <w:t>9</w:t>
      </w:r>
    </w:p>
    <w:p w:rsidR="00D43EE9" w:rsidRPr="00E46F33" w:rsidRDefault="00D43EE9" w:rsidP="00D43EE9">
      <w:pPr>
        <w:widowControl w:val="0"/>
        <w:spacing w:after="0" w:line="240" w:lineRule="auto"/>
        <w:ind w:left="198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EB5302" wp14:editId="0FDC519D">
                <wp:simplePos x="0" y="0"/>
                <wp:positionH relativeFrom="column">
                  <wp:posOffset>1499235</wp:posOffset>
                </wp:positionH>
                <wp:positionV relativeFrom="paragraph">
                  <wp:posOffset>283845</wp:posOffset>
                </wp:positionV>
                <wp:extent cx="800100" cy="304800"/>
                <wp:effectExtent l="0" t="3810" r="635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18.05pt;margin-top:22.35pt;width:63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" stroked="f"/>
            </w:pict>
          </mc:Fallback>
        </mc:AlternateContent>
      </w:r>
      <w:r w:rsidRPr="00E46F33">
        <w:rPr>
          <w:rFonts w:ascii="Times New Roman" w:eastAsia="Times New Roman" w:hAnsi="Times New Roman" w:cs="Times New Roman"/>
          <w:lang w:eastAsia="ru-RU"/>
        </w:rPr>
        <w:br w:type="page"/>
      </w:r>
    </w:p>
    <w:p w:rsidR="00D43EE9" w:rsidRPr="00A855EA" w:rsidRDefault="00D43EE9" w:rsidP="00D43EE9">
      <w:pPr>
        <w:pStyle w:val="afb"/>
        <w:widowControl w:val="0"/>
        <w:spacing w:after="0" w:line="240" w:lineRule="auto"/>
        <w:ind w:left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5E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ВВЕДЕНИЕ </w:t>
      </w:r>
    </w:p>
    <w:p w:rsidR="00D43EE9" w:rsidRPr="00A855EA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Цель изучения дисциплины «</w:t>
      </w:r>
      <w:proofErr w:type="spellStart"/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Контроллинг</w:t>
      </w:r>
      <w:proofErr w:type="spellEnd"/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» – пол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чение обучающимися теоретических знаний и приобр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тение необходимых практических навыков в области 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ганизации и реализации контроллинга на предприятиях частного и общественного секторах муниципальной эк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номики в условиях динамичной внешней среды.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Задачами освоения дисциплины является формир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вание навыков: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– мониторинга и социально-экономического полож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 муниципаль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ного образования и оценки состояния организаций (хозяйствующих субъектов) с точки зрения контроллинга;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– разработки социально-экономи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ческих проектов (программ разви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тия), оценки экономических, социал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политических условий и послед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ствий реализации муниципальных проектов посредством механизмов ре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лизации контроллинга;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– анализа муниципальных ресурсов, ресурсного обеспечения муниципальных проектов с позиции ко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цепции и  механизма контроллинга;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 xml:space="preserve">– использования современных методов контроллинга устойчивого </w:t>
      </w:r>
      <w:proofErr w:type="gramStart"/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социально-экономическое</w:t>
      </w:r>
      <w:proofErr w:type="gramEnd"/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развития сел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 xml:space="preserve">ских территорий с учетом их проблем и специфики. 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– поиска организационно-управле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нческих решений эффективного по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строения системы контроллинга в орг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низациях частного и общественного сектора муниц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пальной экономики;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 xml:space="preserve">– в области управления </w:t>
      </w:r>
      <w:proofErr w:type="spellStart"/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контроллингом</w:t>
      </w:r>
      <w:proofErr w:type="spellEnd"/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 xml:space="preserve"> в организ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циях частного и общественного сектора муниципальной экономики.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формируются 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следующие компетенции: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ОК-7 – способностью к самоорганизации и самоо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разованию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ОПК-2 – способностью находить организационно-управленческие решения, оценивать результаты и п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следствия принятого управленческого решения и гото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ность нести за них ответственность с позиций социал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ной значимости принимаемых решений</w:t>
      </w:r>
    </w:p>
    <w:p w:rsidR="000E0F88" w:rsidRPr="000E0F88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ПК-12 – способностью разрабатывать социально-экономические проекты (программы развития), оцен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вать экономические, социальные, политические условия и последствия реализации государственных (муниц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пальных) программ</w:t>
      </w:r>
    </w:p>
    <w:p w:rsidR="00D43EE9" w:rsidRDefault="000E0F88" w:rsidP="000E0F88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ДПК-2 – способностью использов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ать современные методы государ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ственного и муниципального управл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ния, обеспечивающие  устойчивое развитие сельских терр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E0F88">
        <w:rPr>
          <w:rFonts w:ascii="Times New Roman" w:eastAsia="Times New Roman" w:hAnsi="Times New Roman"/>
          <w:sz w:val="24"/>
          <w:szCs w:val="24"/>
          <w:lang w:eastAsia="ru-RU"/>
        </w:rPr>
        <w:t>торий</w:t>
      </w:r>
    </w:p>
    <w:p w:rsidR="000E0F88" w:rsidRDefault="000E0F88" w:rsidP="00D43EE9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EE9" w:rsidRPr="00A855EA" w:rsidRDefault="00D43EE9" w:rsidP="00D43EE9">
      <w:pPr>
        <w:widowControl w:val="0"/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3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85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5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85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D43EE9" w:rsidRPr="00A855EA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85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лекций</w:t>
      </w:r>
    </w:p>
    <w:p w:rsidR="00D43EE9" w:rsidRDefault="00D43EE9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EE9" w:rsidRPr="00A855EA" w:rsidRDefault="00D43EE9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 лекций: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169"/>
      </w:tblGrid>
      <w:tr w:rsidR="00D43EE9" w:rsidRPr="006828F5" w:rsidTr="00D43EE9">
        <w:tc>
          <w:tcPr>
            <w:tcW w:w="1454" w:type="pct"/>
            <w:hideMark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ТЕМА 1. КОНЦЕПЦИЯ КОНТРОЛЛИНГА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 xml:space="preserve">1. Сущность контроллинга. 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2. Задачи и функции контроллинга</w:t>
            </w:r>
          </w:p>
          <w:p w:rsidR="00D43EE9" w:rsidRPr="006828F5" w:rsidRDefault="00D43EE9" w:rsidP="00D43EE9">
            <w:pPr>
              <w:pStyle w:val="afb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6828F5">
              <w:rPr>
                <w:rFonts w:ascii="Times New Roman" w:hAnsi="Times New Roman"/>
              </w:rPr>
              <w:t>Этапы развития теории контроллинга</w:t>
            </w:r>
          </w:p>
        </w:tc>
      </w:tr>
      <w:tr w:rsidR="00D43EE9" w:rsidRPr="006828F5" w:rsidTr="00D43EE9">
        <w:tc>
          <w:tcPr>
            <w:tcW w:w="1454" w:type="pct"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ТЕМА 2. КОНТРОЛЛИНГ В СИСТЕМЕ УПРАВЛЕНИЯ</w:t>
            </w:r>
          </w:p>
          <w:p w:rsidR="00D43EE9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 xml:space="preserve">1. Стратегический </w:t>
            </w:r>
            <w:proofErr w:type="spellStart"/>
            <w:r w:rsidRPr="006828F5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онтроллинг</w:t>
            </w:r>
            <w:proofErr w:type="spellEnd"/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828F5">
              <w:rPr>
                <w:rFonts w:ascii="Times New Roman" w:hAnsi="Times New Roman" w:cs="Times New Roman"/>
              </w:rPr>
              <w:t xml:space="preserve">. Оперативный </w:t>
            </w:r>
            <w:proofErr w:type="spellStart"/>
            <w:r w:rsidRPr="006828F5">
              <w:rPr>
                <w:rFonts w:ascii="Times New Roman" w:hAnsi="Times New Roman" w:cs="Times New Roman"/>
              </w:rPr>
              <w:t>контроллинг</w:t>
            </w:r>
            <w:proofErr w:type="spellEnd"/>
          </w:p>
        </w:tc>
      </w:tr>
      <w:tr w:rsidR="00D43EE9" w:rsidRPr="006828F5" w:rsidTr="00D43EE9">
        <w:tc>
          <w:tcPr>
            <w:tcW w:w="1454" w:type="pct"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ТЕМА 3. КЛАССИФИКАЦИЯ ОБЪЕКТОВ КОНТРОЛЛИ</w:t>
            </w:r>
            <w:r w:rsidRPr="006828F5">
              <w:rPr>
                <w:rFonts w:ascii="Times New Roman" w:hAnsi="Times New Roman" w:cs="Times New Roman"/>
              </w:rPr>
              <w:t>Н</w:t>
            </w:r>
            <w:r w:rsidRPr="006828F5">
              <w:rPr>
                <w:rFonts w:ascii="Times New Roman" w:hAnsi="Times New Roman" w:cs="Times New Roman"/>
              </w:rPr>
              <w:t>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1.Методы и способы классификации затрат, виды затрат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2.Методы выявления зависимости затрат от объема выпуска</w:t>
            </w:r>
          </w:p>
          <w:p w:rsidR="00D43EE9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3. Классификация з</w:t>
            </w:r>
            <w:r>
              <w:rPr>
                <w:rFonts w:ascii="Times New Roman" w:hAnsi="Times New Roman" w:cs="Times New Roman"/>
              </w:rPr>
              <w:t>атрат по степени регулируемости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6828F5">
              <w:rPr>
                <w:rFonts w:ascii="Times New Roman" w:hAnsi="Times New Roman" w:cs="Times New Roman"/>
              </w:rPr>
              <w:t xml:space="preserve">Понятие центров ответственности в </w:t>
            </w:r>
            <w:proofErr w:type="spellStart"/>
            <w:r w:rsidRPr="006828F5">
              <w:rPr>
                <w:rFonts w:ascii="Times New Roman" w:hAnsi="Times New Roman" w:cs="Times New Roman"/>
              </w:rPr>
              <w:t>контроллинге</w:t>
            </w:r>
            <w:proofErr w:type="spellEnd"/>
            <w:r w:rsidRPr="006828F5">
              <w:rPr>
                <w:rFonts w:ascii="Times New Roman" w:hAnsi="Times New Roman" w:cs="Times New Roman"/>
              </w:rPr>
              <w:t>, их кла</w:t>
            </w:r>
            <w:r w:rsidRPr="006828F5">
              <w:rPr>
                <w:rFonts w:ascii="Times New Roman" w:hAnsi="Times New Roman" w:cs="Times New Roman"/>
              </w:rPr>
              <w:t>с</w:t>
            </w:r>
            <w:r w:rsidRPr="006828F5">
              <w:rPr>
                <w:rFonts w:ascii="Times New Roman" w:hAnsi="Times New Roman" w:cs="Times New Roman"/>
              </w:rPr>
              <w:t>сификация.</w:t>
            </w:r>
          </w:p>
        </w:tc>
      </w:tr>
      <w:tr w:rsidR="00D43EE9" w:rsidRPr="006828F5" w:rsidTr="00D43EE9">
        <w:tc>
          <w:tcPr>
            <w:tcW w:w="1454" w:type="pct"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lastRenderedPageBreak/>
              <w:t>ТЕМА 4. КОНТРОЛЛИНГ МАРКЕТИНГА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1. Задачи контроллинга маркетинга</w:t>
            </w:r>
          </w:p>
          <w:p w:rsidR="00D43EE9" w:rsidRPr="006828F5" w:rsidRDefault="00D43EE9" w:rsidP="00D43EE9">
            <w:pPr>
              <w:pStyle w:val="afb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828F5">
              <w:rPr>
                <w:rFonts w:ascii="Times New Roman" w:hAnsi="Times New Roman"/>
              </w:rPr>
              <w:t xml:space="preserve"> Основные инструменты контроллинга маркетинга</w:t>
            </w:r>
          </w:p>
        </w:tc>
      </w:tr>
      <w:tr w:rsidR="00D43EE9" w:rsidRPr="006828F5" w:rsidTr="00D43EE9">
        <w:tc>
          <w:tcPr>
            <w:tcW w:w="1454" w:type="pct"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ТЕМА 5.  КОНТРОЛЛИНГ ОБЕСПЕЧЕНИЯ РЕСУРСАМИ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1. Задачи контроллинга обеспечения ресурсами</w:t>
            </w:r>
          </w:p>
          <w:p w:rsidR="00D43EE9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2. Инструменты кон</w:t>
            </w:r>
            <w:r>
              <w:rPr>
                <w:rFonts w:ascii="Times New Roman" w:hAnsi="Times New Roman" w:cs="Times New Roman"/>
              </w:rPr>
              <w:t>троллинга обеспечения ресурсами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6828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828F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6828F5">
              <w:rPr>
                <w:rFonts w:ascii="Times New Roman" w:hAnsi="Times New Roman" w:cs="Times New Roman"/>
              </w:rPr>
              <w:t xml:space="preserve"> экономичностью деятельности службы закупок</w:t>
            </w:r>
          </w:p>
        </w:tc>
      </w:tr>
      <w:tr w:rsidR="00D43EE9" w:rsidRPr="006828F5" w:rsidTr="00D43EE9">
        <w:tc>
          <w:tcPr>
            <w:tcW w:w="1454" w:type="pct"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 xml:space="preserve">ТЕМА 6. ФИНАНСОВЫЙ КОНТРОЛЛИНГ. КОНТРОЛЛИНГ </w:t>
            </w:r>
            <w:proofErr w:type="gramStart"/>
            <w:r w:rsidRPr="006828F5">
              <w:rPr>
                <w:rFonts w:ascii="Times New Roman" w:hAnsi="Times New Roman" w:cs="Times New Roman"/>
              </w:rPr>
              <w:t>ИНВЕ-СТИЦИЙ</w:t>
            </w:r>
            <w:proofErr w:type="gramEnd"/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 xml:space="preserve">1. Задачи </w:t>
            </w:r>
            <w:proofErr w:type="gramStart"/>
            <w:r w:rsidRPr="006828F5">
              <w:rPr>
                <w:rFonts w:ascii="Times New Roman" w:hAnsi="Times New Roman" w:cs="Times New Roman"/>
              </w:rPr>
              <w:t>финансового</w:t>
            </w:r>
            <w:proofErr w:type="gramEnd"/>
            <w:r w:rsidRPr="006828F5">
              <w:rPr>
                <w:rFonts w:ascii="Times New Roman" w:hAnsi="Times New Roman" w:cs="Times New Roman"/>
              </w:rPr>
              <w:t xml:space="preserve"> контроллинга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 xml:space="preserve">2. Основные элементы </w:t>
            </w:r>
            <w:proofErr w:type="gramStart"/>
            <w:r w:rsidRPr="006828F5">
              <w:rPr>
                <w:rFonts w:ascii="Times New Roman" w:hAnsi="Times New Roman" w:cs="Times New Roman"/>
              </w:rPr>
              <w:t>финансового</w:t>
            </w:r>
            <w:proofErr w:type="gramEnd"/>
            <w:r w:rsidRPr="006828F5">
              <w:rPr>
                <w:rFonts w:ascii="Times New Roman" w:hAnsi="Times New Roman" w:cs="Times New Roman"/>
              </w:rPr>
              <w:t xml:space="preserve"> контроллинга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 xml:space="preserve">3. Инструменты </w:t>
            </w:r>
            <w:proofErr w:type="gramStart"/>
            <w:r w:rsidRPr="006828F5">
              <w:rPr>
                <w:rFonts w:ascii="Times New Roman" w:hAnsi="Times New Roman" w:cs="Times New Roman"/>
              </w:rPr>
              <w:t>финансового</w:t>
            </w:r>
            <w:proofErr w:type="gramEnd"/>
            <w:r w:rsidRPr="006828F5">
              <w:rPr>
                <w:rFonts w:ascii="Times New Roman" w:hAnsi="Times New Roman" w:cs="Times New Roman"/>
              </w:rPr>
              <w:t xml:space="preserve"> контроллинга</w:t>
            </w:r>
          </w:p>
          <w:p w:rsidR="00D43EE9" w:rsidRPr="006828F5" w:rsidRDefault="00D43EE9" w:rsidP="00D43EE9">
            <w:pPr>
              <w:pStyle w:val="afb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6828F5">
              <w:rPr>
                <w:rFonts w:ascii="Times New Roman" w:hAnsi="Times New Roman"/>
              </w:rPr>
              <w:t>Задачи и инструменты контроллинга инвестиций.</w:t>
            </w:r>
          </w:p>
        </w:tc>
      </w:tr>
      <w:tr w:rsidR="00D43EE9" w:rsidRPr="006828F5" w:rsidTr="00D43EE9">
        <w:tc>
          <w:tcPr>
            <w:tcW w:w="1454" w:type="pct"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ТЕМА 7. ИНСТРУМЕНТАЛЬНЫЕ АСПЕКТЫ КОНТРО</w:t>
            </w:r>
            <w:r w:rsidRPr="006828F5">
              <w:rPr>
                <w:rFonts w:ascii="Times New Roman" w:hAnsi="Times New Roman" w:cs="Times New Roman"/>
              </w:rPr>
              <w:t>Л</w:t>
            </w:r>
            <w:r w:rsidRPr="006828F5">
              <w:rPr>
                <w:rFonts w:ascii="Times New Roman" w:hAnsi="Times New Roman" w:cs="Times New Roman"/>
              </w:rPr>
              <w:t>ЛИНГА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1. Формирование структуры бизнеса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2.Планирование и бюджетирование в системе контроллинга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3. Системы показателей оценки деятельности предприятия и его подразделений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4. Выявление, анализ и оценка отклонений в системе контро</w:t>
            </w:r>
            <w:r w:rsidRPr="006828F5">
              <w:rPr>
                <w:rFonts w:ascii="Times New Roman" w:hAnsi="Times New Roman" w:cs="Times New Roman"/>
              </w:rPr>
              <w:t>л</w:t>
            </w:r>
            <w:r w:rsidRPr="006828F5">
              <w:rPr>
                <w:rFonts w:ascii="Times New Roman" w:hAnsi="Times New Roman" w:cs="Times New Roman"/>
              </w:rPr>
              <w:t>линга</w:t>
            </w:r>
          </w:p>
        </w:tc>
      </w:tr>
      <w:tr w:rsidR="00D43EE9" w:rsidRPr="006828F5" w:rsidTr="00D43EE9">
        <w:tc>
          <w:tcPr>
            <w:tcW w:w="1454" w:type="pct"/>
          </w:tcPr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ТЕМА 8. ИНФОРМАЦИОННАЯ ПОДДЕРЖКА КОНТРО</w:t>
            </w:r>
            <w:r w:rsidRPr="006828F5">
              <w:rPr>
                <w:rFonts w:ascii="Times New Roman" w:hAnsi="Times New Roman" w:cs="Times New Roman"/>
              </w:rPr>
              <w:t>Л</w:t>
            </w:r>
            <w:r w:rsidRPr="006828F5">
              <w:rPr>
                <w:rFonts w:ascii="Times New Roman" w:hAnsi="Times New Roman" w:cs="Times New Roman"/>
              </w:rPr>
              <w:t>ЛИНГА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1. Информационный компонент менеджмента и контроллинга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6828F5">
              <w:rPr>
                <w:rFonts w:ascii="Times New Roman" w:hAnsi="Times New Roman" w:cs="Times New Roman"/>
              </w:rPr>
              <w:t>2. Формирование единого информационного пространства</w:t>
            </w:r>
          </w:p>
          <w:p w:rsidR="00D43EE9" w:rsidRPr="006828F5" w:rsidRDefault="00D43EE9" w:rsidP="00D43E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Источники информации 4. </w:t>
            </w:r>
            <w:r w:rsidRPr="006828F5">
              <w:rPr>
                <w:rFonts w:ascii="Times New Roman" w:hAnsi="Times New Roman" w:cs="Times New Roman"/>
              </w:rPr>
              <w:t>Системы поддержки принятия решений</w:t>
            </w:r>
          </w:p>
        </w:tc>
      </w:tr>
    </w:tbl>
    <w:p w:rsidR="00D43EE9" w:rsidRPr="00A855EA" w:rsidRDefault="00D43EE9" w:rsidP="00D43E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EE9" w:rsidRPr="00A855EA" w:rsidRDefault="00D43EE9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A855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занятия</w:t>
      </w:r>
    </w:p>
    <w:p w:rsidR="00D43EE9" w:rsidRPr="00A855EA" w:rsidRDefault="00D43EE9" w:rsidP="00D43EE9">
      <w:pPr>
        <w:widowControl w:val="0"/>
        <w:tabs>
          <w:tab w:val="num" w:pos="0"/>
          <w:tab w:val="left" w:pos="2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EE9" w:rsidRPr="00A855EA" w:rsidRDefault="00D43EE9" w:rsidP="00D43EE9">
      <w:pPr>
        <w:widowControl w:val="0"/>
        <w:tabs>
          <w:tab w:val="num" w:pos="0"/>
          <w:tab w:val="left" w:pos="26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заключае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ся в закреплении полученных теоретических знаний на лекциях и в процессе самостоятельного изучения студе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 специальной литературы. Основной формой пров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занятий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обсуждение наиб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проблемных и сложных вопросов по отдельным т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мам, а также решение </w:t>
      </w:r>
      <w:r w:rsidR="009815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обязанности преподават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входят оказание методической помощи и консульт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855E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 студентов по соответствующим темам курса.</w:t>
      </w:r>
    </w:p>
    <w:p w:rsidR="00D43EE9" w:rsidRPr="00A855EA" w:rsidRDefault="00D43EE9" w:rsidP="00D43EE9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EE9" w:rsidRDefault="009815C6" w:rsidP="00D43EE9">
      <w:pPr>
        <w:pStyle w:val="82"/>
        <w:widowControl w:val="0"/>
        <w:shd w:val="clear" w:color="auto" w:fill="auto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</w:t>
      </w:r>
      <w:r w:rsidR="00E43DC7">
        <w:rPr>
          <w:sz w:val="24"/>
          <w:szCs w:val="24"/>
        </w:rPr>
        <w:t>з</w:t>
      </w:r>
      <w:r w:rsidR="00D43EE9" w:rsidRPr="00A855EA">
        <w:rPr>
          <w:sz w:val="24"/>
          <w:szCs w:val="24"/>
        </w:rPr>
        <w:t>анятия</w:t>
      </w:r>
      <w:r w:rsidR="00D43EE9">
        <w:rPr>
          <w:sz w:val="24"/>
          <w:szCs w:val="24"/>
        </w:rPr>
        <w:t xml:space="preserve"> по темам лекций: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5086"/>
      </w:tblGrid>
      <w:tr w:rsidR="00D43EE9" w:rsidRPr="005762EF" w:rsidTr="00D43EE9"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5762EF" w:rsidRDefault="00D43EE9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2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9815C6" w:rsidRDefault="009815C6" w:rsidP="00981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уравнения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грессии, показы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вающего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объема продаж от обозначенных факторов.</w:t>
            </w:r>
          </w:p>
        </w:tc>
      </w:tr>
      <w:tr w:rsidR="00D43EE9" w:rsidRPr="005762EF" w:rsidTr="009815C6">
        <w:trPr>
          <w:trHeight w:val="756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5762EF" w:rsidRDefault="00D43EE9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2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9815C6" w:rsidRDefault="009815C6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персонале и пр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изводительности труда</w:t>
            </w:r>
            <w:r w:rsidR="00D43EE9" w:rsidRPr="0098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Расчеты по заработной плате, фонд оплаты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3EE9" w:rsidRPr="005762EF" w:rsidTr="00D43EE9"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5762EF" w:rsidRDefault="009815C6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9815C6" w:rsidRDefault="009815C6" w:rsidP="00981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цеховой, производственной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себестоимост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критич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и реализации пр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15C6">
              <w:rPr>
                <w:rFonts w:ascii="Times New Roman" w:hAnsi="Times New Roman" w:cs="Times New Roman"/>
                <w:sz w:val="24"/>
                <w:szCs w:val="24"/>
              </w:rPr>
              <w:t>дукции.</w:t>
            </w:r>
          </w:p>
        </w:tc>
      </w:tr>
      <w:tr w:rsidR="00D43EE9" w:rsidRPr="005762EF" w:rsidTr="00D43EE9"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5762EF" w:rsidRDefault="009815C6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3F4C02" w:rsidRDefault="003F4C02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фактической позиции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 xml:space="preserve"> 2-х конк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рирующих марок определенного товара (по выбору обучающихся) используя методику измерения покупательского отношения (ко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позиционный подход).</w:t>
            </w:r>
          </w:p>
        </w:tc>
      </w:tr>
      <w:tr w:rsidR="00D43EE9" w:rsidRPr="005762EF" w:rsidTr="00D43EE9"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5762EF" w:rsidRDefault="009815C6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3F4C02" w:rsidRDefault="003F4C02" w:rsidP="003F4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 xml:space="preserve"> в оборотных сре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ствах на запасы сырья и материалов; незаве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шенное производство; запасы готовой проду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>ции; совокуп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C02">
              <w:rPr>
                <w:rFonts w:ascii="Times New Roman" w:hAnsi="Times New Roman" w:cs="Times New Roman"/>
                <w:sz w:val="24"/>
                <w:szCs w:val="24"/>
              </w:rPr>
              <w:t xml:space="preserve"> оборотных средств.</w:t>
            </w:r>
          </w:p>
        </w:tc>
      </w:tr>
      <w:tr w:rsidR="00D43EE9" w:rsidRPr="005762EF" w:rsidTr="00D43EE9"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5762EF" w:rsidRDefault="009815C6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E43DC7" w:rsidRDefault="00E43DC7" w:rsidP="00E43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финансировании при реализации проекта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заданных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 xml:space="preserve"> услов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Оценка экономической эффективности и финансовой состоятельности инвестиционного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проекта.</w:t>
            </w:r>
          </w:p>
        </w:tc>
      </w:tr>
      <w:tr w:rsidR="00D43EE9" w:rsidRPr="005762EF" w:rsidTr="00D43EE9"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Default="009815C6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C7" w:rsidRPr="00E43DC7" w:rsidRDefault="00E43DC7" w:rsidP="00E43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 xml:space="preserve"> торгового предприятия мето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АВС-анализа: 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объект анализа - о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дельные товары в составе ассортимента,</w:t>
            </w:r>
          </w:p>
          <w:p w:rsidR="00D43EE9" w:rsidRPr="005762EF" w:rsidRDefault="00E43DC7" w:rsidP="00E43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показатель анализа – валовая прибыль от ре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лизации товара в год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3EE9" w:rsidRPr="005762EF" w:rsidTr="00D43EE9"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5762EF" w:rsidRDefault="009815C6" w:rsidP="00D43E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EE9" w:rsidRPr="00E43DC7" w:rsidRDefault="00E43DC7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 xml:space="preserve"> поток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 xml:space="preserve"> наличности предприятия,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его формирования и распределения</w:t>
            </w:r>
            <w:r w:rsidRPr="00E43DC7">
              <w:rPr>
                <w:rFonts w:ascii="Times New Roman" w:hAnsi="Times New Roman" w:cs="Times New Roman"/>
                <w:sz w:val="24"/>
                <w:szCs w:val="24"/>
              </w:rPr>
              <w:t>, используя его баланс и отчет о прибылях и убытках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Составление отчета о движении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нежных средств по форме №4 косвенным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тодом.</w:t>
            </w:r>
          </w:p>
        </w:tc>
      </w:tr>
    </w:tbl>
    <w:p w:rsidR="00D43EE9" w:rsidRPr="00A855EA" w:rsidRDefault="00D43EE9" w:rsidP="00D43EE9">
      <w:pPr>
        <w:pStyle w:val="82"/>
        <w:widowControl w:val="0"/>
        <w:shd w:val="clear" w:color="auto" w:fill="auto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D43EE9" w:rsidRPr="00A855EA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A855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рограмма самостоятельной работы  студентов </w:t>
      </w:r>
    </w:p>
    <w:p w:rsidR="00D43EE9" w:rsidRPr="00A855EA" w:rsidRDefault="00D43EE9" w:rsidP="00D43EE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3EE9" w:rsidRPr="00206220" w:rsidRDefault="00D43EE9" w:rsidP="00D43EE9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220">
        <w:rPr>
          <w:rFonts w:ascii="Times New Roman" w:hAnsi="Times New Roman" w:cs="Times New Roman"/>
          <w:sz w:val="24"/>
          <w:szCs w:val="24"/>
        </w:rPr>
        <w:t>Форма  самостоятельной работы по темам лекций:</w:t>
      </w:r>
    </w:p>
    <w:tbl>
      <w:tblPr>
        <w:tblW w:w="55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3829"/>
        <w:gridCol w:w="2180"/>
      </w:tblGrid>
      <w:tr w:rsidR="00D43EE9" w:rsidRPr="00DB1655" w:rsidTr="00D43EE9">
        <w:trPr>
          <w:tblHeader/>
        </w:trPr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:rsidR="00D43EE9" w:rsidRPr="00DB1655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1655">
              <w:rPr>
                <w:rFonts w:ascii="Times New Roman" w:hAnsi="Times New Roman" w:cs="Times New Roman"/>
                <w:bCs/>
                <w:sz w:val="24"/>
                <w:szCs w:val="24"/>
              </w:rPr>
              <w:t>№ темы ле</w:t>
            </w:r>
            <w:r w:rsidRPr="00DB1655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B1655">
              <w:rPr>
                <w:rFonts w:ascii="Times New Roman" w:hAnsi="Times New Roman" w:cs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2907" w:type="pct"/>
            <w:tcBorders>
              <w:bottom w:val="single" w:sz="4" w:space="0" w:color="auto"/>
            </w:tcBorders>
            <w:vAlign w:val="center"/>
          </w:tcPr>
          <w:p w:rsidR="00D43EE9" w:rsidRPr="00DB1655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1655">
              <w:rPr>
                <w:rFonts w:ascii="Times New Roman" w:hAnsi="Times New Roman" w:cs="Times New Roman"/>
                <w:bCs/>
                <w:sz w:val="24"/>
                <w:szCs w:val="24"/>
              </w:rPr>
              <w:t>Форма самостоятельной работы</w:t>
            </w:r>
          </w:p>
        </w:tc>
        <w:tc>
          <w:tcPr>
            <w:tcW w:w="1655" w:type="pct"/>
            <w:tcBorders>
              <w:bottom w:val="single" w:sz="4" w:space="0" w:color="auto"/>
            </w:tcBorders>
            <w:vAlign w:val="center"/>
          </w:tcPr>
          <w:p w:rsidR="00D43EE9" w:rsidRPr="00DB1655" w:rsidRDefault="00D43EE9" w:rsidP="00D43EE9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1655">
              <w:rPr>
                <w:rFonts w:ascii="Times New Roman" w:hAnsi="Times New Roman" w:cs="Times New Roman"/>
                <w:bCs/>
                <w:sz w:val="24"/>
                <w:szCs w:val="24"/>
              </w:rPr>
              <w:t>Форма контроля</w:t>
            </w:r>
          </w:p>
        </w:tc>
      </w:tr>
      <w:tr w:rsidR="00D43EE9" w:rsidRPr="00DB1655" w:rsidTr="00D43EE9">
        <w:tc>
          <w:tcPr>
            <w:tcW w:w="438" w:type="pct"/>
          </w:tcPr>
          <w:p w:rsidR="00D43EE9" w:rsidRPr="00DB1655" w:rsidRDefault="00D43EE9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16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07" w:type="pct"/>
            <w:vAlign w:val="center"/>
          </w:tcPr>
          <w:p w:rsidR="00D43EE9" w:rsidRPr="00DA5EA8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роработка конспектов лекций, изучение основной и дополнител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ь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ной литературы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,</w:t>
            </w:r>
            <w:r w:rsidRPr="00DA5EA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трольной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сдача тестов,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готовка рефератов</w:t>
            </w:r>
          </w:p>
        </w:tc>
        <w:tc>
          <w:tcPr>
            <w:tcW w:w="1655" w:type="pct"/>
            <w:vAlign w:val="center"/>
          </w:tcPr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еферат</w:t>
            </w:r>
          </w:p>
          <w:p w:rsidR="00D43EE9" w:rsidRPr="00B24B75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рактическое ко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трольное задание</w:t>
            </w:r>
          </w:p>
          <w:p w:rsidR="00D43EE9" w:rsidRPr="00DB1655" w:rsidRDefault="00D43EE9" w:rsidP="00D43E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естовые задания</w:t>
            </w:r>
          </w:p>
        </w:tc>
      </w:tr>
      <w:tr w:rsidR="00D43EE9" w:rsidRPr="00DB1655" w:rsidTr="00D43EE9">
        <w:trPr>
          <w:trHeight w:val="568"/>
        </w:trPr>
        <w:tc>
          <w:tcPr>
            <w:tcW w:w="438" w:type="pct"/>
          </w:tcPr>
          <w:p w:rsidR="00D43EE9" w:rsidRPr="00DB1655" w:rsidRDefault="00D43EE9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07" w:type="pct"/>
            <w:vAlign w:val="center"/>
          </w:tcPr>
          <w:p w:rsidR="00D43EE9" w:rsidRPr="00DA5EA8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роработка конспектов лекций, изучение основной и дополнител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ь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ной литературы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,</w:t>
            </w:r>
            <w:r w:rsidRPr="00DA5EA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трольной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сдача тестов,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готовка рефератов</w:t>
            </w:r>
          </w:p>
        </w:tc>
        <w:tc>
          <w:tcPr>
            <w:tcW w:w="1655" w:type="pct"/>
            <w:vAlign w:val="center"/>
          </w:tcPr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еферат</w:t>
            </w:r>
          </w:p>
          <w:p w:rsidR="00D43EE9" w:rsidRPr="00B24B75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рактическое ко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трольное задание</w:t>
            </w:r>
          </w:p>
          <w:p w:rsidR="00D43EE9" w:rsidRPr="00DB1655" w:rsidRDefault="00D43EE9" w:rsidP="00D43E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естовые задания</w:t>
            </w:r>
          </w:p>
        </w:tc>
      </w:tr>
      <w:tr w:rsidR="00D43EE9" w:rsidRPr="00DB1655" w:rsidTr="00D43EE9">
        <w:tc>
          <w:tcPr>
            <w:tcW w:w="438" w:type="pct"/>
          </w:tcPr>
          <w:p w:rsidR="00D43EE9" w:rsidRPr="00DB1655" w:rsidRDefault="00D43EE9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07" w:type="pct"/>
            <w:vAlign w:val="center"/>
          </w:tcPr>
          <w:p w:rsidR="00D43EE9" w:rsidRPr="00DA5EA8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роработка конспектов лекций, изучение основной и дополнител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ь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ной литературы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,</w:t>
            </w:r>
            <w:r w:rsidRPr="00DA5EA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трольной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сдача тестов,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готовка рефератов, </w:t>
            </w:r>
          </w:p>
        </w:tc>
        <w:tc>
          <w:tcPr>
            <w:tcW w:w="1655" w:type="pct"/>
            <w:vAlign w:val="center"/>
          </w:tcPr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еферат</w:t>
            </w:r>
          </w:p>
          <w:p w:rsidR="00D43EE9" w:rsidRPr="00B24B75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рактическое ко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трольное задание</w:t>
            </w:r>
          </w:p>
          <w:p w:rsidR="00D43EE9" w:rsidRPr="00DB1655" w:rsidRDefault="00D43EE9" w:rsidP="00D43E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естовые задания</w:t>
            </w:r>
          </w:p>
        </w:tc>
      </w:tr>
      <w:tr w:rsidR="00D43EE9" w:rsidRPr="00DB1655" w:rsidTr="00D43EE9">
        <w:tc>
          <w:tcPr>
            <w:tcW w:w="438" w:type="pct"/>
          </w:tcPr>
          <w:p w:rsidR="00D43EE9" w:rsidRDefault="00D43EE9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907" w:type="pct"/>
            <w:vAlign w:val="center"/>
          </w:tcPr>
          <w:p w:rsidR="00D43EE9" w:rsidRPr="00DA5EA8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роработка конспектов лекций, изучение основной и дополнител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ь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ной литературы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,</w:t>
            </w:r>
            <w:r w:rsidRPr="00DA5EA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трольной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сдача тестов,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готовка рефератов, </w:t>
            </w:r>
          </w:p>
        </w:tc>
        <w:tc>
          <w:tcPr>
            <w:tcW w:w="1655" w:type="pct"/>
            <w:vAlign w:val="center"/>
          </w:tcPr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еферат</w:t>
            </w:r>
          </w:p>
          <w:p w:rsidR="00D43EE9" w:rsidRPr="00B24B75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рактическое ко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трольное задание</w:t>
            </w:r>
          </w:p>
          <w:p w:rsidR="00D43EE9" w:rsidRPr="00DB1655" w:rsidRDefault="00D43EE9" w:rsidP="00D43E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естовые задания</w:t>
            </w:r>
          </w:p>
        </w:tc>
      </w:tr>
      <w:tr w:rsidR="00D43EE9" w:rsidRPr="00DB1655" w:rsidTr="00D43EE9">
        <w:tc>
          <w:tcPr>
            <w:tcW w:w="438" w:type="pct"/>
          </w:tcPr>
          <w:p w:rsidR="00D43EE9" w:rsidRDefault="00D43EE9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07" w:type="pct"/>
            <w:vAlign w:val="center"/>
          </w:tcPr>
          <w:p w:rsidR="00D43EE9" w:rsidRPr="00DA5EA8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роработка конспектов лекций, изучение основной и дополнител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ь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ной литературы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,</w:t>
            </w:r>
            <w:r w:rsidRPr="00DA5EA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трольной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сдача тестов,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готовка рефератов </w:t>
            </w:r>
          </w:p>
        </w:tc>
        <w:tc>
          <w:tcPr>
            <w:tcW w:w="1655" w:type="pct"/>
            <w:vAlign w:val="center"/>
          </w:tcPr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еферат</w:t>
            </w:r>
          </w:p>
          <w:p w:rsidR="00D43EE9" w:rsidRPr="00B24B75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рактическое ко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трольное задание</w:t>
            </w:r>
          </w:p>
          <w:p w:rsidR="00D43EE9" w:rsidRPr="00DB1655" w:rsidRDefault="00D43EE9" w:rsidP="00D43E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естовые задания</w:t>
            </w:r>
          </w:p>
        </w:tc>
      </w:tr>
      <w:tr w:rsidR="00D43EE9" w:rsidRPr="00DB1655" w:rsidTr="00D43EE9">
        <w:tc>
          <w:tcPr>
            <w:tcW w:w="438" w:type="pct"/>
          </w:tcPr>
          <w:p w:rsidR="00D43EE9" w:rsidRDefault="00D43EE9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07" w:type="pct"/>
            <w:vAlign w:val="center"/>
          </w:tcPr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роработка конспектов лекций, изучение основной и дополнител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ь</w:t>
            </w:r>
            <w:r w:rsidRPr="006D73D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ной литературы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,</w:t>
            </w:r>
            <w:r w:rsidRPr="00DA5EA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нение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трольной </w:t>
            </w:r>
            <w:r w:rsidRPr="00DA5E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сдача тестов,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готовка рефератов</w:t>
            </w:r>
          </w:p>
        </w:tc>
        <w:tc>
          <w:tcPr>
            <w:tcW w:w="1655" w:type="pct"/>
            <w:vAlign w:val="center"/>
          </w:tcPr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еферат</w:t>
            </w:r>
          </w:p>
          <w:p w:rsidR="00D43EE9" w:rsidRPr="00B24B75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рактическое ко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4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трольное задание</w:t>
            </w:r>
          </w:p>
          <w:p w:rsidR="00D43EE9" w:rsidRDefault="00D43EE9" w:rsidP="00D43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48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естовые задания</w:t>
            </w:r>
          </w:p>
        </w:tc>
      </w:tr>
    </w:tbl>
    <w:p w:rsidR="00D009E4" w:rsidRDefault="00D009E4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09E4" w:rsidRDefault="00D009E4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855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Примерная тематика рефератов  </w:t>
      </w:r>
    </w:p>
    <w:p w:rsidR="00D43EE9" w:rsidRPr="00044106" w:rsidRDefault="00D43EE9" w:rsidP="00D43E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1. Компоненты концепции контроллинга: философия доходности; разбиение задач контроллинга на циклы; с</w:t>
      </w:r>
      <w:r w:rsidRPr="00D43EE9">
        <w:rPr>
          <w:sz w:val="24"/>
        </w:rPr>
        <w:t>о</w:t>
      </w:r>
      <w:r w:rsidRPr="00D43EE9">
        <w:rPr>
          <w:sz w:val="24"/>
        </w:rPr>
        <w:t>здание информационной системы, адекватной задачам целевого управления.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 История развития контроллинга.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 Американская и немецкая модели контроллинга.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 xml:space="preserve">4 Эволюция взглядов на </w:t>
      </w:r>
      <w:proofErr w:type="spellStart"/>
      <w:r w:rsidRPr="00D43EE9">
        <w:rPr>
          <w:sz w:val="24"/>
        </w:rPr>
        <w:t>контроллинг</w:t>
      </w:r>
      <w:proofErr w:type="spellEnd"/>
      <w:r w:rsidRPr="00D43EE9">
        <w:rPr>
          <w:sz w:val="24"/>
        </w:rPr>
        <w:t xml:space="preserve"> в России. Об</w:t>
      </w:r>
      <w:r w:rsidRPr="00D43EE9">
        <w:rPr>
          <w:sz w:val="24"/>
        </w:rPr>
        <w:t>ъ</w:t>
      </w:r>
      <w:r w:rsidRPr="00D43EE9">
        <w:rPr>
          <w:sz w:val="24"/>
        </w:rPr>
        <w:t>единение контроллеров в России.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5 Пирамида контроллинга на предприятии.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lastRenderedPageBreak/>
        <w:t>6 Сущность стратегического и оперативного ко</w:t>
      </w:r>
      <w:r w:rsidRPr="00D43EE9">
        <w:rPr>
          <w:sz w:val="24"/>
        </w:rPr>
        <w:t>н</w:t>
      </w:r>
      <w:r w:rsidRPr="00D43EE9">
        <w:rPr>
          <w:sz w:val="24"/>
        </w:rPr>
        <w:t>троллинга в системе управления:</w:t>
      </w:r>
      <w:r>
        <w:rPr>
          <w:sz w:val="24"/>
        </w:rPr>
        <w:t xml:space="preserve"> </w:t>
      </w:r>
      <w:r w:rsidRPr="00D43EE9">
        <w:rPr>
          <w:sz w:val="24"/>
        </w:rPr>
        <w:t>определение, черты различий, цели и задачи, функции.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7 Проце</w:t>
      </w:r>
      <w:proofErr w:type="gramStart"/>
      <w:r w:rsidRPr="00D43EE9">
        <w:rPr>
          <w:sz w:val="24"/>
        </w:rPr>
        <w:t>сс стр</w:t>
      </w:r>
      <w:proofErr w:type="gramEnd"/>
      <w:r w:rsidRPr="00D43EE9">
        <w:rPr>
          <w:sz w:val="24"/>
        </w:rPr>
        <w:t>атегического контроля: формирование контролируемых величин,</w:t>
      </w:r>
      <w:r>
        <w:rPr>
          <w:sz w:val="24"/>
        </w:rPr>
        <w:t xml:space="preserve"> </w:t>
      </w:r>
      <w:r w:rsidRPr="00D43EE9">
        <w:rPr>
          <w:sz w:val="24"/>
        </w:rPr>
        <w:t xml:space="preserve"> проведение контрольной оценки, принятие решений по результатам стратегич</w:t>
      </w:r>
      <w:r w:rsidRPr="00D43EE9">
        <w:rPr>
          <w:sz w:val="24"/>
        </w:rPr>
        <w:t>е</w:t>
      </w:r>
      <w:r w:rsidRPr="00D43EE9">
        <w:rPr>
          <w:sz w:val="24"/>
        </w:rPr>
        <w:t>ского контроля.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 xml:space="preserve">8 Инструментарий </w:t>
      </w:r>
      <w:proofErr w:type="gramStart"/>
      <w:r w:rsidRPr="00D43EE9">
        <w:rPr>
          <w:sz w:val="24"/>
        </w:rPr>
        <w:t>стратегического</w:t>
      </w:r>
      <w:proofErr w:type="gramEnd"/>
      <w:r w:rsidRPr="00D43EE9">
        <w:rPr>
          <w:sz w:val="24"/>
        </w:rPr>
        <w:t xml:space="preserve"> контроллинга: метод стратегических балансов,</w:t>
      </w:r>
      <w:r>
        <w:rPr>
          <w:sz w:val="24"/>
        </w:rPr>
        <w:t xml:space="preserve"> </w:t>
      </w:r>
      <w:r w:rsidRPr="00D43EE9">
        <w:rPr>
          <w:sz w:val="24"/>
        </w:rPr>
        <w:t>концепция системы сб</w:t>
      </w:r>
      <w:r w:rsidRPr="00D43EE9">
        <w:rPr>
          <w:sz w:val="24"/>
        </w:rPr>
        <w:t>а</w:t>
      </w:r>
      <w:r w:rsidRPr="00D43EE9">
        <w:rPr>
          <w:sz w:val="24"/>
        </w:rPr>
        <w:t>лансированных показателей (ССП).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proofErr w:type="gramStart"/>
      <w:r w:rsidRPr="00D43EE9">
        <w:rPr>
          <w:sz w:val="24"/>
        </w:rPr>
        <w:t>9 Особенности реализации оперативного контро</w:t>
      </w:r>
      <w:r w:rsidRPr="00D43EE9">
        <w:rPr>
          <w:sz w:val="24"/>
        </w:rPr>
        <w:t>л</w:t>
      </w:r>
      <w:r w:rsidRPr="00D43EE9">
        <w:rPr>
          <w:sz w:val="24"/>
        </w:rPr>
        <w:t>линга на предприятии основанные</w:t>
      </w:r>
      <w:r>
        <w:rPr>
          <w:sz w:val="24"/>
        </w:rPr>
        <w:t xml:space="preserve"> </w:t>
      </w:r>
      <w:r w:rsidRPr="00D43EE9">
        <w:rPr>
          <w:sz w:val="24"/>
        </w:rPr>
        <w:t>на процессах опер</w:t>
      </w:r>
      <w:r w:rsidRPr="00D43EE9">
        <w:rPr>
          <w:sz w:val="24"/>
        </w:rPr>
        <w:t>а</w:t>
      </w:r>
      <w:r w:rsidRPr="00D43EE9">
        <w:rPr>
          <w:sz w:val="24"/>
        </w:rPr>
        <w:t>тивного планирования, контроля, учета финансового (бухгалтерского) и управленческого, отчетности.</w:t>
      </w:r>
      <w:proofErr w:type="gramEnd"/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10 Участие службы контроллинга в стратегическом и оперативном менеджменте.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11 Инструментарий контроллинга внешней среды (КВС).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12 Инструментарий контроллинга маркетинга и сб</w:t>
      </w:r>
      <w:r w:rsidRPr="00D43EE9">
        <w:rPr>
          <w:sz w:val="24"/>
        </w:rPr>
        <w:t>ы</w:t>
      </w:r>
      <w:r w:rsidRPr="00D43EE9">
        <w:rPr>
          <w:sz w:val="24"/>
        </w:rPr>
        <w:t>та (КМС).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 xml:space="preserve">13 Инструментарий </w:t>
      </w:r>
      <w:proofErr w:type="spellStart"/>
      <w:r w:rsidRPr="00D43EE9">
        <w:rPr>
          <w:sz w:val="24"/>
        </w:rPr>
        <w:t>контроллинг</w:t>
      </w:r>
      <w:proofErr w:type="spellEnd"/>
      <w:r w:rsidRPr="00D43EE9">
        <w:rPr>
          <w:sz w:val="24"/>
        </w:rPr>
        <w:t xml:space="preserve"> обеспечения ресу</w:t>
      </w:r>
      <w:r w:rsidRPr="00D43EE9">
        <w:rPr>
          <w:sz w:val="24"/>
        </w:rPr>
        <w:t>р</w:t>
      </w:r>
      <w:r w:rsidRPr="00D43EE9">
        <w:rPr>
          <w:sz w:val="24"/>
        </w:rPr>
        <w:t>сами (КОР).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14 Инструментарий контроллинга производства (КП).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15 Инструментарий контроллинга логистики (KJI).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 xml:space="preserve">16 Инструментарий </w:t>
      </w:r>
      <w:proofErr w:type="gramStart"/>
      <w:r w:rsidRPr="00D43EE9">
        <w:rPr>
          <w:sz w:val="24"/>
        </w:rPr>
        <w:t>финансового</w:t>
      </w:r>
      <w:proofErr w:type="gramEnd"/>
      <w:r w:rsidRPr="00D43EE9">
        <w:rPr>
          <w:sz w:val="24"/>
        </w:rPr>
        <w:t xml:space="preserve"> контроллинга (ФК).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17 Инструментарий контроллинга персонала (КП).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18 Инструментарий контроллинга инвестиций (КИ).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19 Инструментарий контроллинга инновационных процессов (КИП).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20 Формирование структуры бизнеса, способству</w:t>
      </w:r>
      <w:r w:rsidRPr="00D43EE9">
        <w:rPr>
          <w:sz w:val="24"/>
        </w:rPr>
        <w:t>ю</w:t>
      </w:r>
      <w:r w:rsidRPr="00D43EE9">
        <w:rPr>
          <w:sz w:val="24"/>
        </w:rPr>
        <w:t>щей повышению эффективности</w:t>
      </w:r>
      <w:r>
        <w:rPr>
          <w:sz w:val="24"/>
        </w:rPr>
        <w:t xml:space="preserve"> </w:t>
      </w:r>
      <w:r w:rsidRPr="00D43EE9">
        <w:rPr>
          <w:sz w:val="24"/>
        </w:rPr>
        <w:t>деятельности предпри</w:t>
      </w:r>
      <w:r w:rsidRPr="00D43EE9">
        <w:rPr>
          <w:sz w:val="24"/>
        </w:rPr>
        <w:t>я</w:t>
      </w:r>
      <w:r w:rsidRPr="00D43EE9">
        <w:rPr>
          <w:sz w:val="24"/>
        </w:rPr>
        <w:t>тия на основе контроллинга.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21 Характеристика системы управленческого учета.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lastRenderedPageBreak/>
        <w:t xml:space="preserve">22 Описание </w:t>
      </w:r>
      <w:proofErr w:type="gramStart"/>
      <w:r w:rsidRPr="00D43EE9">
        <w:rPr>
          <w:sz w:val="24"/>
        </w:rPr>
        <w:t>системы показателей оценки деятельн</w:t>
      </w:r>
      <w:r w:rsidRPr="00D43EE9">
        <w:rPr>
          <w:sz w:val="24"/>
        </w:rPr>
        <w:t>о</w:t>
      </w:r>
      <w:r w:rsidRPr="00D43EE9">
        <w:rPr>
          <w:sz w:val="24"/>
        </w:rPr>
        <w:t>сти предприятия</w:t>
      </w:r>
      <w:proofErr w:type="gramEnd"/>
      <w:r w:rsidRPr="00D43EE9">
        <w:rPr>
          <w:sz w:val="24"/>
        </w:rPr>
        <w:t xml:space="preserve"> и его подразделений.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23 Планирование и бюджетирование в системе ко</w:t>
      </w:r>
      <w:r w:rsidRPr="00D43EE9">
        <w:rPr>
          <w:sz w:val="24"/>
        </w:rPr>
        <w:t>н</w:t>
      </w:r>
      <w:r w:rsidRPr="00D43EE9">
        <w:rPr>
          <w:sz w:val="24"/>
        </w:rPr>
        <w:t>троллинга.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24 Анализ отклонений в системе контроллинга: в</w:t>
      </w:r>
      <w:r w:rsidRPr="00D43EE9">
        <w:rPr>
          <w:sz w:val="24"/>
        </w:rPr>
        <w:t>ы</w:t>
      </w:r>
      <w:r w:rsidRPr="00D43EE9">
        <w:rPr>
          <w:sz w:val="24"/>
        </w:rPr>
        <w:t>явление и оценка отклонений.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25 Концепция интегрированной управленческой с</w:t>
      </w:r>
      <w:r w:rsidRPr="00D43EE9">
        <w:rPr>
          <w:sz w:val="24"/>
        </w:rPr>
        <w:t>и</w:t>
      </w:r>
      <w:r w:rsidRPr="00D43EE9">
        <w:rPr>
          <w:sz w:val="24"/>
        </w:rPr>
        <w:t>стемы.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26 Информация в системе контроллинга.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27 Информационная система руководителя и стру</w:t>
      </w:r>
      <w:r w:rsidRPr="00D43EE9">
        <w:rPr>
          <w:sz w:val="24"/>
        </w:rPr>
        <w:t>к</w:t>
      </w:r>
      <w:r w:rsidRPr="00D43EE9">
        <w:rPr>
          <w:sz w:val="24"/>
        </w:rPr>
        <w:t>тура единого аналитического</w:t>
      </w:r>
      <w:r>
        <w:rPr>
          <w:sz w:val="24"/>
        </w:rPr>
        <w:t xml:space="preserve"> </w:t>
      </w:r>
      <w:r w:rsidRPr="00D43EE9">
        <w:rPr>
          <w:sz w:val="24"/>
        </w:rPr>
        <w:t>пространства организации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28 Организация подразделения контроллинга на предприятии.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29 Профессиональные и личностные качества ко</w:t>
      </w:r>
      <w:r w:rsidRPr="00D43EE9">
        <w:rPr>
          <w:sz w:val="24"/>
        </w:rPr>
        <w:t>н</w:t>
      </w:r>
      <w:r w:rsidRPr="00D43EE9">
        <w:rPr>
          <w:sz w:val="24"/>
        </w:rPr>
        <w:t>троллера.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30 Функции контроллера.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31 Предпосылки формирования системы контро</w:t>
      </w:r>
      <w:r w:rsidRPr="00D43EE9">
        <w:rPr>
          <w:sz w:val="24"/>
        </w:rPr>
        <w:t>л</w:t>
      </w:r>
      <w:r w:rsidRPr="00D43EE9">
        <w:rPr>
          <w:sz w:val="24"/>
        </w:rPr>
        <w:t>линга в организации.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32 Темпы внедрения контроллинга.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33 Типичные ошибки при внедрении контроллинга.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34. АВС - анализ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35. Анализ объема заказов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36. Оптимизация объемов заказов при закупке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37. Анализ величин в точке безубыточности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38. Метод расчета сумм покрытия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39. Анализ возникающих на предприятии узких мест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40. Методы расчета инвестиций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41. Расчет производственного результата на кратк</w:t>
      </w:r>
      <w:r w:rsidRPr="00D43EE9">
        <w:rPr>
          <w:sz w:val="24"/>
        </w:rPr>
        <w:t>о</w:t>
      </w:r>
      <w:r w:rsidRPr="00D43EE9">
        <w:rPr>
          <w:sz w:val="24"/>
        </w:rPr>
        <w:t>срочный период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42. Оптимизация размеров партий продукции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43. Комиссионное вознаграждение торговых пре</w:t>
      </w:r>
      <w:r w:rsidRPr="00D43EE9">
        <w:rPr>
          <w:sz w:val="24"/>
        </w:rPr>
        <w:t>д</w:t>
      </w:r>
      <w:r w:rsidRPr="00D43EE9">
        <w:rPr>
          <w:sz w:val="24"/>
        </w:rPr>
        <w:t>ставителей на базе сумм покрытия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44. Кружки качества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45. Анализ скидок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lastRenderedPageBreak/>
        <w:t>46. Анализ областей сбыта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 xml:space="preserve">47. </w:t>
      </w:r>
      <w:proofErr w:type="gramStart"/>
      <w:r w:rsidRPr="00D43EE9">
        <w:rPr>
          <w:sz w:val="24"/>
        </w:rPr>
        <w:t>Функционально-стоимостной</w:t>
      </w:r>
      <w:proofErr w:type="gramEnd"/>
      <w:r w:rsidRPr="00D43EE9">
        <w:rPr>
          <w:sz w:val="24"/>
        </w:rPr>
        <w:t xml:space="preserve"> анализ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48. XYZ-анализ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49.  Собственное производство - поставки со стороны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50. Кривая опыта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51. Анализ конкуренции</w:t>
      </w:r>
    </w:p>
    <w:p w:rsidR="00D43EE9" w:rsidRP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52. Анализ потенциала</w:t>
      </w:r>
    </w:p>
    <w:p w:rsidR="00D43EE9" w:rsidRDefault="00D43EE9" w:rsidP="00D43EE9">
      <w:pPr>
        <w:pStyle w:val="af"/>
        <w:spacing w:after="0"/>
        <w:ind w:firstLine="426"/>
        <w:rPr>
          <w:sz w:val="24"/>
        </w:rPr>
      </w:pPr>
      <w:r w:rsidRPr="00D43EE9">
        <w:rPr>
          <w:sz w:val="24"/>
        </w:rPr>
        <w:t>53. Кривая жизненного цикла продукта</w:t>
      </w:r>
    </w:p>
    <w:p w:rsidR="00D43EE9" w:rsidRDefault="00D43EE9" w:rsidP="00D43EE9">
      <w:pPr>
        <w:pStyle w:val="af"/>
        <w:spacing w:after="0"/>
        <w:ind w:firstLine="426"/>
        <w:rPr>
          <w:sz w:val="24"/>
        </w:rPr>
      </w:pPr>
    </w:p>
    <w:p w:rsidR="00D43EE9" w:rsidRPr="00C7046A" w:rsidRDefault="00D43EE9" w:rsidP="00D43EE9">
      <w:pPr>
        <w:pStyle w:val="af"/>
        <w:spacing w:after="0"/>
        <w:ind w:firstLine="426"/>
        <w:rPr>
          <w:b/>
          <w:sz w:val="24"/>
        </w:rPr>
      </w:pPr>
      <w:r w:rsidRPr="00C7046A">
        <w:rPr>
          <w:b/>
          <w:sz w:val="24"/>
        </w:rPr>
        <w:t>Методические пояснения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Реферат – это краткое изложение в письменном виде содержания и результатов индивидуальной учебно-исследовательской деятельности, имеет регламентир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ванную структуру, содержание и оформление. Его зад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чами являются:</w:t>
      </w:r>
    </w:p>
    <w:p w:rsidR="00D43EE9" w:rsidRPr="00C7046A" w:rsidRDefault="00D43EE9" w:rsidP="00D43EE9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формирование умений самостоятельной работы студентов с источниками литературы, их систематиз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ция;</w:t>
      </w:r>
    </w:p>
    <w:p w:rsidR="00D43EE9" w:rsidRPr="00C7046A" w:rsidRDefault="00D43EE9" w:rsidP="00D43EE9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развитие навыков логического мышления;</w:t>
      </w:r>
    </w:p>
    <w:p w:rsidR="00D43EE9" w:rsidRPr="00C7046A" w:rsidRDefault="00D43EE9" w:rsidP="00D43EE9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углубление теоретических знаний по проблеме исследования.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Текст реферата должен содержать аргументирова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 xml:space="preserve">ное изложение определенной темы. </w:t>
      </w:r>
      <w:proofErr w:type="gramStart"/>
      <w:r w:rsidRPr="00C7046A">
        <w:rPr>
          <w:rFonts w:ascii="Times New Roman" w:eastAsia="Times New Roman" w:hAnsi="Times New Roman" w:cs="Times New Roman"/>
          <w:sz w:val="24"/>
          <w:szCs w:val="24"/>
        </w:rPr>
        <w:t>Реферат должен быть структурирован (по главам, разделам, параграфам) и включать разделы: введение, основная часть, заключ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ние, список используемых источников.</w:t>
      </w:r>
      <w:proofErr w:type="gramEnd"/>
      <w:r w:rsidRPr="00C7046A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 тематики реферата к нему могут быть оформлены пр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ложения, содержащие документы, иллюстрации, табл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цы, схемы и т.д.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Критериями оценки реферата являются: новизна те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ста, обоснованность выбора источников литературы, ст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пень раскрытия сущности вопроса, соблюдения требов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ний к оформлению.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«отлично» ставится, если выполнены все требования к написанию реферата: обозначена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ды, тема раскрыта полностью, выдержан объём; собл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дены требования к внешнему оформлению.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Оценка «хорошо» – основные требования к реферату выполнены, но при этом допущены недочёты. В частн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сти, имеются неточности в изложении материала; отсу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ствует логическая последовательность в суждениях; не выдержан объём реферата; имеются упущения в офор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лении.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 – имеются существе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ные отступления от требований к реферированию. В частности: тема освещена лишь частично; допущены фактические ошибки в содержании реферата; отсутств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7046A">
        <w:rPr>
          <w:rFonts w:ascii="Times New Roman" w:eastAsia="Times New Roman" w:hAnsi="Times New Roman" w:cs="Times New Roman"/>
          <w:sz w:val="24"/>
          <w:szCs w:val="24"/>
        </w:rPr>
        <w:t>ют выводы.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sz w:val="24"/>
          <w:szCs w:val="24"/>
        </w:rPr>
        <w:t>Оценка «неудовлетворительно» – тема реферата не раскрыта, обнаруживается существенное непонимание проблемы или реферат не представлен вовсе.</w:t>
      </w:r>
    </w:p>
    <w:p w:rsidR="00D43EE9" w:rsidRPr="00C7046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3EE9" w:rsidRPr="00C7046A" w:rsidRDefault="00D43EE9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0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.5 </w:t>
      </w:r>
      <w:r w:rsidRPr="00C70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самостоятельной  работы (п</w:t>
      </w:r>
      <w:r w:rsidRPr="00C7046A">
        <w:rPr>
          <w:rFonts w:ascii="Times New Roman" w:eastAsia="Times New Roman" w:hAnsi="Times New Roman" w:cs="Times New Roman"/>
          <w:b/>
          <w:sz w:val="24"/>
          <w:szCs w:val="24"/>
        </w:rPr>
        <w:t>ра</w:t>
      </w:r>
      <w:r w:rsidRPr="00C7046A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тические контрольные задания)</w:t>
      </w:r>
    </w:p>
    <w:p w:rsidR="00D43EE9" w:rsidRPr="00C7046A" w:rsidRDefault="00D43EE9" w:rsidP="00D43E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1.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Сущность понятия контроллинга. Цели, задачи и функции контроллинга в областях:  учета, планирования, контроля и регулирования, информ</w:t>
      </w:r>
      <w:r>
        <w:rPr>
          <w:rFonts w:ascii="Times New Roman" w:hAnsi="Times New Roman" w:cs="Times New Roman"/>
          <w:sz w:val="24"/>
          <w:szCs w:val="24"/>
        </w:rPr>
        <w:t>ационно-аналитического обеспече</w:t>
      </w:r>
      <w:r w:rsidRPr="00D43EE9">
        <w:rPr>
          <w:rFonts w:ascii="Times New Roman" w:hAnsi="Times New Roman" w:cs="Times New Roman"/>
          <w:sz w:val="24"/>
          <w:szCs w:val="24"/>
        </w:rPr>
        <w:t>ния. Специальные функции и задачи контроллинга.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Компоненты концепции контроллинга:  философия доходности; разбиение задач контроллинга на циклы; с</w:t>
      </w:r>
      <w:r w:rsidRPr="00D43EE9">
        <w:rPr>
          <w:rFonts w:ascii="Times New Roman" w:hAnsi="Times New Roman" w:cs="Times New Roman"/>
          <w:sz w:val="24"/>
          <w:szCs w:val="24"/>
        </w:rPr>
        <w:t>о</w:t>
      </w:r>
      <w:r w:rsidRPr="00D43EE9">
        <w:rPr>
          <w:rFonts w:ascii="Times New Roman" w:hAnsi="Times New Roman" w:cs="Times New Roman"/>
          <w:sz w:val="24"/>
          <w:szCs w:val="24"/>
        </w:rPr>
        <w:lastRenderedPageBreak/>
        <w:t xml:space="preserve">здание информационной системы, адекватной задачам целевого управления.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Взаимосвязь контроллинга с другими управленч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Pr="00D43EE9">
        <w:rPr>
          <w:rFonts w:ascii="Times New Roman" w:hAnsi="Times New Roman" w:cs="Times New Roman"/>
          <w:sz w:val="24"/>
          <w:szCs w:val="24"/>
        </w:rPr>
        <w:t>скими дисциплинами.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2</w:t>
      </w:r>
      <w:r w:rsidRPr="00D43EE9">
        <w:rPr>
          <w:rFonts w:ascii="Times New Roman" w:hAnsi="Times New Roman" w:cs="Times New Roman"/>
          <w:sz w:val="24"/>
          <w:szCs w:val="24"/>
        </w:rPr>
        <w:t>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1. История развития контроллинга. Современная «пирамида» контроллинга на предприятии.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2. Американская и немецкая модели контроллинга.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3. Эволюция взглядов на </w:t>
      </w:r>
      <w:proofErr w:type="spellStart"/>
      <w:r w:rsidRPr="00D43EE9">
        <w:rPr>
          <w:rFonts w:ascii="Times New Roman" w:hAnsi="Times New Roman" w:cs="Times New Roman"/>
          <w:sz w:val="24"/>
          <w:szCs w:val="24"/>
        </w:rPr>
        <w:t>контроллинг</w:t>
      </w:r>
      <w:proofErr w:type="spellEnd"/>
      <w:r w:rsidRPr="00D43EE9">
        <w:rPr>
          <w:rFonts w:ascii="Times New Roman" w:hAnsi="Times New Roman" w:cs="Times New Roman"/>
          <w:sz w:val="24"/>
          <w:szCs w:val="24"/>
        </w:rPr>
        <w:t xml:space="preserve"> в России. Об</w:t>
      </w:r>
      <w:r w:rsidRPr="00D43EE9">
        <w:rPr>
          <w:rFonts w:ascii="Times New Roman" w:hAnsi="Times New Roman" w:cs="Times New Roman"/>
          <w:sz w:val="24"/>
          <w:szCs w:val="24"/>
        </w:rPr>
        <w:t>ъ</w:t>
      </w:r>
      <w:r w:rsidRPr="00D43EE9">
        <w:rPr>
          <w:rFonts w:ascii="Times New Roman" w:hAnsi="Times New Roman" w:cs="Times New Roman"/>
          <w:sz w:val="24"/>
          <w:szCs w:val="24"/>
        </w:rPr>
        <w:t>единение контроллеров в России.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3.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Сущность стратегического и оперативного ко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>троллинга в системе управления: определение, черты различий,  цели и задачи, функции.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Особенности реализации оперативного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на предприятии основанные на процессах опер</w:t>
      </w:r>
      <w:r w:rsidRPr="00D43EE9">
        <w:rPr>
          <w:rFonts w:ascii="Times New Roman" w:hAnsi="Times New Roman" w:cs="Times New Roman"/>
          <w:sz w:val="24"/>
          <w:szCs w:val="24"/>
        </w:rPr>
        <w:t>а</w:t>
      </w:r>
      <w:r w:rsidRPr="00D43EE9">
        <w:rPr>
          <w:rFonts w:ascii="Times New Roman" w:hAnsi="Times New Roman" w:cs="Times New Roman"/>
          <w:sz w:val="24"/>
          <w:szCs w:val="24"/>
        </w:rPr>
        <w:t>тивного планирования, контроля, учета финансового (бухгалтерского) и управленческого,  отчетности.</w:t>
      </w:r>
      <w:proofErr w:type="gramEnd"/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Участие службы контроллинга в стратегическом и оперативном менеджменте.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4.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Проце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сс стр</w:t>
      </w:r>
      <w:proofErr w:type="gramEnd"/>
      <w:r w:rsidRPr="00D43EE9">
        <w:rPr>
          <w:rFonts w:ascii="Times New Roman" w:hAnsi="Times New Roman" w:cs="Times New Roman"/>
          <w:sz w:val="24"/>
          <w:szCs w:val="24"/>
        </w:rPr>
        <w:t>атегического контроля: формировани</w:t>
      </w:r>
      <w:r>
        <w:rPr>
          <w:rFonts w:ascii="Times New Roman" w:hAnsi="Times New Roman" w:cs="Times New Roman"/>
          <w:sz w:val="24"/>
          <w:szCs w:val="24"/>
        </w:rPr>
        <w:t>е контролируемых величин, прове</w:t>
      </w:r>
      <w:r w:rsidRPr="00D43EE9">
        <w:rPr>
          <w:rFonts w:ascii="Times New Roman" w:hAnsi="Times New Roman" w:cs="Times New Roman"/>
          <w:sz w:val="24"/>
          <w:szCs w:val="24"/>
        </w:rPr>
        <w:t>дение контрольной оценки, принятие решений по результатам стратегич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Pr="00D43EE9">
        <w:rPr>
          <w:rFonts w:ascii="Times New Roman" w:hAnsi="Times New Roman" w:cs="Times New Roman"/>
          <w:sz w:val="24"/>
          <w:szCs w:val="24"/>
        </w:rPr>
        <w:t xml:space="preserve">ского контроля.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2. Инструментарий 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стратегического</w:t>
      </w:r>
      <w:proofErr w:type="gramEnd"/>
      <w:r w:rsidRPr="00D43EE9">
        <w:rPr>
          <w:rFonts w:ascii="Times New Roman" w:hAnsi="Times New Roman" w:cs="Times New Roman"/>
          <w:sz w:val="24"/>
          <w:szCs w:val="24"/>
        </w:rPr>
        <w:t xml:space="preserve"> контроллинга: метод стратегических балансов, концепция системы сб</w:t>
      </w:r>
      <w:r w:rsidRPr="00D43EE9">
        <w:rPr>
          <w:rFonts w:ascii="Times New Roman" w:hAnsi="Times New Roman" w:cs="Times New Roman"/>
          <w:sz w:val="24"/>
          <w:szCs w:val="24"/>
        </w:rPr>
        <w:t>а</w:t>
      </w:r>
      <w:r w:rsidRPr="00D43EE9">
        <w:rPr>
          <w:rFonts w:ascii="Times New Roman" w:hAnsi="Times New Roman" w:cs="Times New Roman"/>
          <w:sz w:val="24"/>
          <w:szCs w:val="24"/>
        </w:rPr>
        <w:t>лансированных показателей (ССП).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Участие службы контроллинга в стратегическом и оперативном менеджменте.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5.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Характеристика, цели и инструментарий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 xml:space="preserve">линга внешней среды (КВС).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lastRenderedPageBreak/>
        <w:t>2. Формирование структуры бизнеса, способству</w:t>
      </w:r>
      <w:r w:rsidRPr="00D43EE9">
        <w:rPr>
          <w:rFonts w:ascii="Times New Roman" w:hAnsi="Times New Roman" w:cs="Times New Roman"/>
          <w:sz w:val="24"/>
          <w:szCs w:val="24"/>
        </w:rPr>
        <w:t>ю</w:t>
      </w:r>
      <w:r w:rsidRPr="00D43EE9">
        <w:rPr>
          <w:rFonts w:ascii="Times New Roman" w:hAnsi="Times New Roman" w:cs="Times New Roman"/>
          <w:sz w:val="24"/>
          <w:szCs w:val="24"/>
        </w:rPr>
        <w:t>щей повышению эффективности деятельности предпри</w:t>
      </w:r>
      <w:r w:rsidRPr="00D43EE9">
        <w:rPr>
          <w:rFonts w:ascii="Times New Roman" w:hAnsi="Times New Roman" w:cs="Times New Roman"/>
          <w:sz w:val="24"/>
          <w:szCs w:val="24"/>
        </w:rPr>
        <w:t>я</w:t>
      </w:r>
      <w:r w:rsidRPr="00D43EE9">
        <w:rPr>
          <w:rFonts w:ascii="Times New Roman" w:hAnsi="Times New Roman" w:cs="Times New Roman"/>
          <w:sz w:val="24"/>
          <w:szCs w:val="24"/>
        </w:rPr>
        <w:t>тия на основе контроллинга: центр ответственности (ЦО) – центры инвестиций, прибыли, выручки; место возни</w:t>
      </w:r>
      <w:r w:rsidRPr="00D43EE9">
        <w:rPr>
          <w:rFonts w:ascii="Times New Roman" w:hAnsi="Times New Roman" w:cs="Times New Roman"/>
          <w:sz w:val="24"/>
          <w:szCs w:val="24"/>
        </w:rPr>
        <w:t>к</w:t>
      </w:r>
      <w:r w:rsidRPr="00D43EE9">
        <w:rPr>
          <w:rFonts w:ascii="Times New Roman" w:hAnsi="Times New Roman" w:cs="Times New Roman"/>
          <w:sz w:val="24"/>
          <w:szCs w:val="24"/>
        </w:rPr>
        <w:t>новения затрат (МВЗ); профит-центр, сервис-центр.</w:t>
      </w:r>
    </w:p>
    <w:p w:rsidR="00281B3A" w:rsidRDefault="00281B3A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 6</w:t>
      </w:r>
      <w:r w:rsidRPr="00D43EE9">
        <w:rPr>
          <w:rFonts w:ascii="Times New Roman" w:hAnsi="Times New Roman" w:cs="Times New Roman"/>
          <w:sz w:val="24"/>
          <w:szCs w:val="24"/>
        </w:rPr>
        <w:t>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Характеристика, цели и инструментарий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обеспечения ресурсами (КОР).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Планирование в системе контроллинга: принципы построения,  уровни, виды.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Бюджетирование в системе контроллинга: при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>ципы построения,  уровни, виды.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7.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1. Система управленческого учета. Горизонтальная </w:t>
      </w:r>
      <w:r>
        <w:rPr>
          <w:rFonts w:ascii="Times New Roman" w:hAnsi="Times New Roman" w:cs="Times New Roman"/>
          <w:sz w:val="24"/>
          <w:szCs w:val="24"/>
        </w:rPr>
        <w:t>и вертикальная интеграция. Прин</w:t>
      </w:r>
      <w:r w:rsidRPr="00D43EE9">
        <w:rPr>
          <w:rFonts w:ascii="Times New Roman" w:hAnsi="Times New Roman" w:cs="Times New Roman"/>
          <w:sz w:val="24"/>
          <w:szCs w:val="24"/>
        </w:rPr>
        <w:t>ципы системы управле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 xml:space="preserve">ческого учета.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Элементы системы учета затрат. Классификация затрат, используемые для целей управления. Виды с</w:t>
      </w:r>
      <w:r w:rsidRPr="00D43EE9">
        <w:rPr>
          <w:rFonts w:ascii="Times New Roman" w:hAnsi="Times New Roman" w:cs="Times New Roman"/>
          <w:sz w:val="24"/>
          <w:szCs w:val="24"/>
        </w:rPr>
        <w:t>и</w:t>
      </w:r>
      <w:r w:rsidRPr="00D43EE9">
        <w:rPr>
          <w:rFonts w:ascii="Times New Roman" w:hAnsi="Times New Roman" w:cs="Times New Roman"/>
          <w:sz w:val="24"/>
          <w:szCs w:val="24"/>
        </w:rPr>
        <w:t>стем учета затрат (от объекта затрат, пол</w:t>
      </w:r>
      <w:r>
        <w:rPr>
          <w:rFonts w:ascii="Times New Roman" w:hAnsi="Times New Roman" w:cs="Times New Roman"/>
          <w:sz w:val="24"/>
          <w:szCs w:val="24"/>
        </w:rPr>
        <w:t>ноты включения в себестои</w:t>
      </w:r>
      <w:r w:rsidRPr="00D43EE9">
        <w:rPr>
          <w:rFonts w:ascii="Times New Roman" w:hAnsi="Times New Roman" w:cs="Times New Roman"/>
          <w:sz w:val="24"/>
          <w:szCs w:val="24"/>
        </w:rPr>
        <w:t>мость, происхождение данных, цели учета, т</w:t>
      </w:r>
      <w:r w:rsidRPr="00D43EE9">
        <w:rPr>
          <w:rFonts w:ascii="Times New Roman" w:hAnsi="Times New Roman" w:cs="Times New Roman"/>
          <w:sz w:val="24"/>
          <w:szCs w:val="24"/>
        </w:rPr>
        <w:t>и</w:t>
      </w:r>
      <w:r w:rsidRPr="00D43EE9">
        <w:rPr>
          <w:rFonts w:ascii="Times New Roman" w:hAnsi="Times New Roman" w:cs="Times New Roman"/>
          <w:sz w:val="24"/>
          <w:szCs w:val="24"/>
        </w:rPr>
        <w:t xml:space="preserve">па производства).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Этапы создания системы управленческого учета предприятия.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8.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Характеристика, цели и инструментарий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логистики (КЛ).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Назначение и задачи информатизации контролли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 xml:space="preserve">га. Структура цикла контроллинга.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Формирование единого информационного пр</w:t>
      </w:r>
      <w:r w:rsidRPr="00D43EE9">
        <w:rPr>
          <w:rFonts w:ascii="Times New Roman" w:hAnsi="Times New Roman" w:cs="Times New Roman"/>
          <w:sz w:val="24"/>
          <w:szCs w:val="24"/>
        </w:rPr>
        <w:t>о</w:t>
      </w:r>
      <w:r w:rsidRPr="00D43EE9">
        <w:rPr>
          <w:rFonts w:ascii="Times New Roman" w:hAnsi="Times New Roman" w:cs="Times New Roman"/>
          <w:sz w:val="24"/>
          <w:szCs w:val="24"/>
        </w:rPr>
        <w:t xml:space="preserve">странства. Концепция 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интегрирован-ной</w:t>
      </w:r>
      <w:proofErr w:type="gramEnd"/>
      <w:r w:rsidRPr="00D43EE9">
        <w:rPr>
          <w:rFonts w:ascii="Times New Roman" w:hAnsi="Times New Roman" w:cs="Times New Roman"/>
          <w:sz w:val="24"/>
          <w:szCs w:val="24"/>
        </w:rPr>
        <w:t xml:space="preserve"> управленческой системы. Критические факторы ком</w:t>
      </w:r>
      <w:r>
        <w:rPr>
          <w:rFonts w:ascii="Times New Roman" w:hAnsi="Times New Roman" w:cs="Times New Roman"/>
          <w:sz w:val="24"/>
          <w:szCs w:val="24"/>
        </w:rPr>
        <w:t>плексного решения задач контрол</w:t>
      </w:r>
      <w:r w:rsidRPr="00D43EE9">
        <w:rPr>
          <w:rFonts w:ascii="Times New Roman" w:hAnsi="Times New Roman" w:cs="Times New Roman"/>
          <w:sz w:val="24"/>
          <w:szCs w:val="24"/>
        </w:rPr>
        <w:t xml:space="preserve">линга: времени, 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экономический</w:t>
      </w:r>
      <w:proofErr w:type="gramEnd"/>
      <w:r w:rsidRPr="00D43EE9">
        <w:rPr>
          <w:rFonts w:ascii="Times New Roman" w:hAnsi="Times New Roman" w:cs="Times New Roman"/>
          <w:sz w:val="24"/>
          <w:szCs w:val="24"/>
        </w:rPr>
        <w:t>, потенц</w:t>
      </w:r>
      <w:r w:rsidRPr="00D43EE9">
        <w:rPr>
          <w:rFonts w:ascii="Times New Roman" w:hAnsi="Times New Roman" w:cs="Times New Roman"/>
          <w:sz w:val="24"/>
          <w:szCs w:val="24"/>
        </w:rPr>
        <w:t>и</w:t>
      </w:r>
      <w:r w:rsidRPr="00D43EE9">
        <w:rPr>
          <w:rFonts w:ascii="Times New Roman" w:hAnsi="Times New Roman" w:cs="Times New Roman"/>
          <w:sz w:val="24"/>
          <w:szCs w:val="24"/>
        </w:rPr>
        <w:t>ального развития и изменения, преемственности.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lastRenderedPageBreak/>
        <w:t>Вариант № 9</w:t>
      </w:r>
      <w:r w:rsidRPr="00D43EE9">
        <w:rPr>
          <w:rFonts w:ascii="Times New Roman" w:hAnsi="Times New Roman" w:cs="Times New Roman"/>
          <w:sz w:val="24"/>
          <w:szCs w:val="24"/>
        </w:rPr>
        <w:t>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Характеристика, цели и инструментарий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персонала (КП), контроллинга инвестиций (КИ), контроллинга инновационных процессов (КИП.)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Информация в системе контроллинга: предвар</w:t>
      </w:r>
      <w:r w:rsidRPr="00D43EE9">
        <w:rPr>
          <w:rFonts w:ascii="Times New Roman" w:hAnsi="Times New Roman" w:cs="Times New Roman"/>
          <w:sz w:val="24"/>
          <w:szCs w:val="24"/>
        </w:rPr>
        <w:t>и</w:t>
      </w:r>
      <w:r w:rsidRPr="00D43EE9">
        <w:rPr>
          <w:rFonts w:ascii="Times New Roman" w:hAnsi="Times New Roman" w:cs="Times New Roman"/>
          <w:sz w:val="24"/>
          <w:szCs w:val="24"/>
        </w:rPr>
        <w:t>тельная классификация источников информации; доста</w:t>
      </w:r>
      <w:r w:rsidRPr="00D43EE9">
        <w:rPr>
          <w:rFonts w:ascii="Times New Roman" w:hAnsi="Times New Roman" w:cs="Times New Roman"/>
          <w:sz w:val="24"/>
          <w:szCs w:val="24"/>
        </w:rPr>
        <w:t>в</w:t>
      </w:r>
      <w:r w:rsidRPr="00D43EE9">
        <w:rPr>
          <w:rFonts w:ascii="Times New Roman" w:hAnsi="Times New Roman" w:cs="Times New Roman"/>
          <w:sz w:val="24"/>
          <w:szCs w:val="24"/>
        </w:rPr>
        <w:t xml:space="preserve">ка,  хранение и анализ информации.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3. Система поддержки принятия решений.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 xml:space="preserve">Вариант № 10.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Системы показателей оценки деятельности пре</w:t>
      </w:r>
      <w:r w:rsidRPr="00D43EE9">
        <w:rPr>
          <w:rFonts w:ascii="Times New Roman" w:hAnsi="Times New Roman" w:cs="Times New Roman"/>
          <w:sz w:val="24"/>
          <w:szCs w:val="24"/>
        </w:rPr>
        <w:t>д</w:t>
      </w:r>
      <w:r w:rsidRPr="00D43EE9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ятия и его подразделений: требо</w:t>
      </w:r>
      <w:r w:rsidRPr="00D43EE9">
        <w:rPr>
          <w:rFonts w:ascii="Times New Roman" w:hAnsi="Times New Roman" w:cs="Times New Roman"/>
          <w:sz w:val="24"/>
          <w:szCs w:val="24"/>
        </w:rPr>
        <w:t>вания к показателям, систематизация показателей по экономической сущн</w:t>
      </w:r>
      <w:r w:rsidRPr="00D43EE9">
        <w:rPr>
          <w:rFonts w:ascii="Times New Roman" w:hAnsi="Times New Roman" w:cs="Times New Roman"/>
          <w:sz w:val="24"/>
          <w:szCs w:val="24"/>
        </w:rPr>
        <w:t>о</w:t>
      </w:r>
      <w:r w:rsidRPr="00D43EE9">
        <w:rPr>
          <w:rFonts w:ascii="Times New Roman" w:hAnsi="Times New Roman" w:cs="Times New Roman"/>
          <w:sz w:val="24"/>
          <w:szCs w:val="24"/>
        </w:rPr>
        <w:t xml:space="preserve">сти.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2. Логико-дедуктивные системы показателей.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Эмпирико-индуктивные системы показателей.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b/>
          <w:sz w:val="24"/>
          <w:szCs w:val="24"/>
        </w:rPr>
        <w:t>Вариант № 11</w:t>
      </w:r>
      <w:r w:rsidRPr="00D43EE9">
        <w:rPr>
          <w:rFonts w:ascii="Times New Roman" w:hAnsi="Times New Roman" w:cs="Times New Roman"/>
          <w:sz w:val="24"/>
          <w:szCs w:val="24"/>
        </w:rPr>
        <w:t>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Анализ отклонений в системе контроллинга: ко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>троль над исполнением бюджета предприятия, устано</w:t>
      </w:r>
      <w:r w:rsidRPr="00D43EE9">
        <w:rPr>
          <w:rFonts w:ascii="Times New Roman" w:hAnsi="Times New Roman" w:cs="Times New Roman"/>
          <w:sz w:val="24"/>
          <w:szCs w:val="24"/>
        </w:rPr>
        <w:t>в</w:t>
      </w:r>
      <w:r w:rsidRPr="00D43EE9">
        <w:rPr>
          <w:rFonts w:ascii="Times New Roman" w:hAnsi="Times New Roman" w:cs="Times New Roman"/>
          <w:sz w:val="24"/>
          <w:szCs w:val="24"/>
        </w:rPr>
        <w:t>ление отклонений, анализ причин, вызвавших отклон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Pr="00D43EE9">
        <w:rPr>
          <w:rFonts w:ascii="Times New Roman" w:hAnsi="Times New Roman" w:cs="Times New Roman"/>
          <w:sz w:val="24"/>
          <w:szCs w:val="24"/>
        </w:rPr>
        <w:t xml:space="preserve">ния, выработка корректирующих мероприятий.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Выявление отклонений: стоимостные параметры, параметры организационной структуры, временные п</w:t>
      </w:r>
      <w:r w:rsidRPr="00D43EE9">
        <w:rPr>
          <w:rFonts w:ascii="Times New Roman" w:hAnsi="Times New Roman" w:cs="Times New Roman"/>
          <w:sz w:val="24"/>
          <w:szCs w:val="24"/>
        </w:rPr>
        <w:t>а</w:t>
      </w:r>
      <w:r w:rsidRPr="00D43EE9">
        <w:rPr>
          <w:rFonts w:ascii="Times New Roman" w:hAnsi="Times New Roman" w:cs="Times New Roman"/>
          <w:sz w:val="24"/>
          <w:szCs w:val="24"/>
        </w:rPr>
        <w:t xml:space="preserve">раметры.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Виды отклонений: абсолютные, относительные,</w:t>
      </w:r>
      <w:r w:rsidR="007D7985">
        <w:rPr>
          <w:rFonts w:ascii="Times New Roman" w:hAnsi="Times New Roman" w:cs="Times New Roman"/>
          <w:sz w:val="24"/>
          <w:szCs w:val="24"/>
        </w:rPr>
        <w:t xml:space="preserve"> селективные; отклонения кумуля</w:t>
      </w:r>
      <w:r w:rsidRPr="00D43EE9">
        <w:rPr>
          <w:rFonts w:ascii="Times New Roman" w:hAnsi="Times New Roman" w:cs="Times New Roman"/>
          <w:sz w:val="24"/>
          <w:szCs w:val="24"/>
        </w:rPr>
        <w:t>тивное, во временном разрезе, «план – желаемый результат».</w:t>
      </w:r>
      <w:proofErr w:type="gramEnd"/>
      <w:r w:rsidRPr="00D43EE9">
        <w:rPr>
          <w:rFonts w:ascii="Times New Roman" w:hAnsi="Times New Roman" w:cs="Times New Roman"/>
          <w:sz w:val="24"/>
          <w:szCs w:val="24"/>
        </w:rPr>
        <w:t xml:space="preserve"> Оценка отклон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Pr="00D43EE9">
        <w:rPr>
          <w:rFonts w:ascii="Times New Roman" w:hAnsi="Times New Roman" w:cs="Times New Roman"/>
          <w:sz w:val="24"/>
          <w:szCs w:val="24"/>
        </w:rPr>
        <w:t>ний – по до</w:t>
      </w:r>
      <w:r w:rsidR="007D7985">
        <w:rPr>
          <w:rFonts w:ascii="Times New Roman" w:hAnsi="Times New Roman" w:cs="Times New Roman"/>
          <w:sz w:val="24"/>
          <w:szCs w:val="24"/>
        </w:rPr>
        <w:t>пу</w:t>
      </w:r>
      <w:r w:rsidRPr="00D43EE9">
        <w:rPr>
          <w:rFonts w:ascii="Times New Roman" w:hAnsi="Times New Roman" w:cs="Times New Roman"/>
          <w:sz w:val="24"/>
          <w:szCs w:val="24"/>
        </w:rPr>
        <w:t>стимым  пределам, по прибыли. Выявление причин отклонений.</w:t>
      </w:r>
    </w:p>
    <w:p w:rsidR="00D43EE9" w:rsidRPr="007D7985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12.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1.Информационная система руководителя. Класс</w:t>
      </w:r>
      <w:r w:rsidRPr="00D43EE9">
        <w:rPr>
          <w:rFonts w:ascii="Times New Roman" w:hAnsi="Times New Roman" w:cs="Times New Roman"/>
          <w:sz w:val="24"/>
          <w:szCs w:val="24"/>
        </w:rPr>
        <w:t>и</w:t>
      </w:r>
      <w:r w:rsidRPr="00D43EE9">
        <w:rPr>
          <w:rFonts w:ascii="Times New Roman" w:hAnsi="Times New Roman" w:cs="Times New Roman"/>
          <w:sz w:val="24"/>
          <w:szCs w:val="24"/>
        </w:rPr>
        <w:t>фикация пользователей и компоненты аналитических с</w:t>
      </w:r>
      <w:r w:rsidRPr="00D43EE9">
        <w:rPr>
          <w:rFonts w:ascii="Times New Roman" w:hAnsi="Times New Roman" w:cs="Times New Roman"/>
          <w:sz w:val="24"/>
          <w:szCs w:val="24"/>
        </w:rPr>
        <w:t>и</w:t>
      </w:r>
      <w:r w:rsidRPr="00D43EE9">
        <w:rPr>
          <w:rFonts w:ascii="Times New Roman" w:hAnsi="Times New Roman" w:cs="Times New Roman"/>
          <w:sz w:val="24"/>
          <w:szCs w:val="24"/>
        </w:rPr>
        <w:t>стем. Структура единого аналитического пространства организации.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lastRenderedPageBreak/>
        <w:t>2. Практические аспекты реализации концепции ко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>троллинга на различных уровнях управления предпри</w:t>
      </w:r>
      <w:r w:rsidRPr="00D43EE9">
        <w:rPr>
          <w:rFonts w:ascii="Times New Roman" w:hAnsi="Times New Roman" w:cs="Times New Roman"/>
          <w:sz w:val="24"/>
          <w:szCs w:val="24"/>
        </w:rPr>
        <w:t>я</w:t>
      </w:r>
      <w:r w:rsidRPr="00D43EE9">
        <w:rPr>
          <w:rFonts w:ascii="Times New Roman" w:hAnsi="Times New Roman" w:cs="Times New Roman"/>
          <w:sz w:val="24"/>
          <w:szCs w:val="24"/>
        </w:rPr>
        <w:t xml:space="preserve">тием и для различных его служб.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D43EE9">
        <w:rPr>
          <w:rFonts w:ascii="Times New Roman" w:hAnsi="Times New Roman" w:cs="Times New Roman"/>
          <w:sz w:val="24"/>
          <w:szCs w:val="24"/>
        </w:rPr>
        <w:t>Контроллинг</w:t>
      </w:r>
      <w:proofErr w:type="spellEnd"/>
      <w:r w:rsidRPr="00D43EE9">
        <w:rPr>
          <w:rFonts w:ascii="Times New Roman" w:hAnsi="Times New Roman" w:cs="Times New Roman"/>
          <w:sz w:val="24"/>
          <w:szCs w:val="24"/>
        </w:rPr>
        <w:t xml:space="preserve"> в российских информационных с</w:t>
      </w:r>
      <w:r w:rsidRPr="00D43EE9">
        <w:rPr>
          <w:rFonts w:ascii="Times New Roman" w:hAnsi="Times New Roman" w:cs="Times New Roman"/>
          <w:sz w:val="24"/>
          <w:szCs w:val="24"/>
        </w:rPr>
        <w:t>и</w:t>
      </w:r>
      <w:r w:rsidRPr="00D43EE9">
        <w:rPr>
          <w:rFonts w:ascii="Times New Roman" w:hAnsi="Times New Roman" w:cs="Times New Roman"/>
          <w:sz w:val="24"/>
          <w:szCs w:val="24"/>
        </w:rPr>
        <w:t>сте</w:t>
      </w:r>
      <w:r w:rsidR="007D7985">
        <w:rPr>
          <w:rFonts w:ascii="Times New Roman" w:hAnsi="Times New Roman" w:cs="Times New Roman"/>
          <w:sz w:val="24"/>
          <w:szCs w:val="24"/>
        </w:rPr>
        <w:t>мах: «Галактика», интегрированн</w:t>
      </w:r>
      <w:r w:rsidRPr="00D43EE9">
        <w:rPr>
          <w:rFonts w:ascii="Times New Roman" w:hAnsi="Times New Roman" w:cs="Times New Roman"/>
          <w:sz w:val="24"/>
          <w:szCs w:val="24"/>
        </w:rPr>
        <w:t>ая система управл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Pr="00D43EE9">
        <w:rPr>
          <w:rFonts w:ascii="Times New Roman" w:hAnsi="Times New Roman" w:cs="Times New Roman"/>
          <w:sz w:val="24"/>
          <w:szCs w:val="24"/>
        </w:rPr>
        <w:t>ния предприятием «М-3».</w:t>
      </w:r>
    </w:p>
    <w:p w:rsidR="00D43EE9" w:rsidRPr="007D7985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13.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1.Организация подразделения контроллинга на пре</w:t>
      </w:r>
      <w:r w:rsidRPr="00D43EE9">
        <w:rPr>
          <w:rFonts w:ascii="Times New Roman" w:hAnsi="Times New Roman" w:cs="Times New Roman"/>
          <w:sz w:val="24"/>
          <w:szCs w:val="24"/>
        </w:rPr>
        <w:t>д</w:t>
      </w:r>
      <w:r w:rsidR="007D7985">
        <w:rPr>
          <w:rFonts w:ascii="Times New Roman" w:hAnsi="Times New Roman" w:cs="Times New Roman"/>
          <w:sz w:val="24"/>
          <w:szCs w:val="24"/>
        </w:rPr>
        <w:t>приятии – положительные и отри</w:t>
      </w:r>
      <w:r w:rsidRPr="00D43EE9">
        <w:rPr>
          <w:rFonts w:ascii="Times New Roman" w:hAnsi="Times New Roman" w:cs="Times New Roman"/>
          <w:sz w:val="24"/>
          <w:szCs w:val="24"/>
        </w:rPr>
        <w:t xml:space="preserve">цательные стороны.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Варианты построения структуры управления службой контроллинга.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3. Структура единого аналитического пространства организации.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14</w:t>
      </w:r>
      <w:r w:rsidRPr="00D43E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Функции контроллера -  как «продавец планов», как координатор в информационной системе предпри</w:t>
      </w:r>
      <w:r w:rsidRPr="00D43EE9">
        <w:rPr>
          <w:rFonts w:ascii="Times New Roman" w:hAnsi="Times New Roman" w:cs="Times New Roman"/>
          <w:sz w:val="24"/>
          <w:szCs w:val="24"/>
        </w:rPr>
        <w:t>я</w:t>
      </w:r>
      <w:r w:rsidRPr="00D43EE9">
        <w:rPr>
          <w:rFonts w:ascii="Times New Roman" w:hAnsi="Times New Roman" w:cs="Times New Roman"/>
          <w:sz w:val="24"/>
          <w:szCs w:val="24"/>
        </w:rPr>
        <w:t xml:space="preserve">тия, как консультант руководства предприятия.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Цели, задачи и функции контроллинга в областях:  учета, планирования, контроля и регулирования, инфо</w:t>
      </w:r>
      <w:r w:rsidRPr="00D43EE9">
        <w:rPr>
          <w:rFonts w:ascii="Times New Roman" w:hAnsi="Times New Roman" w:cs="Times New Roman"/>
          <w:sz w:val="24"/>
          <w:szCs w:val="24"/>
        </w:rPr>
        <w:t>р</w:t>
      </w:r>
      <w:r w:rsidRPr="00D43EE9">
        <w:rPr>
          <w:rFonts w:ascii="Times New Roman" w:hAnsi="Times New Roman" w:cs="Times New Roman"/>
          <w:sz w:val="24"/>
          <w:szCs w:val="24"/>
        </w:rPr>
        <w:t xml:space="preserve">мационно-аналитического обеспечения.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Специальные функции и задачи контроллинга.</w:t>
      </w:r>
    </w:p>
    <w:p w:rsidR="00D43EE9" w:rsidRPr="007D7985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15.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Предпосылки формирования системы контролли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 xml:space="preserve">га в организации.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Фазы внедрения контроллинга: принятие решени</w:t>
      </w:r>
      <w:r w:rsidR="007D7985">
        <w:rPr>
          <w:rFonts w:ascii="Times New Roman" w:hAnsi="Times New Roman" w:cs="Times New Roman"/>
          <w:sz w:val="24"/>
          <w:szCs w:val="24"/>
        </w:rPr>
        <w:t>я; вхождение в «двери» предприя</w:t>
      </w:r>
      <w:r w:rsidRPr="00D43EE9">
        <w:rPr>
          <w:rFonts w:ascii="Times New Roman" w:hAnsi="Times New Roman" w:cs="Times New Roman"/>
          <w:sz w:val="24"/>
          <w:szCs w:val="24"/>
        </w:rPr>
        <w:t>тия; «вживание»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в текущую деятельность организации; упрочение позиций; рост значимости и объема функций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 xml:space="preserve">линга.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Темпы внедрения контроллинга: подходы к пров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="007D7985">
        <w:rPr>
          <w:rFonts w:ascii="Times New Roman" w:hAnsi="Times New Roman" w:cs="Times New Roman"/>
          <w:sz w:val="24"/>
          <w:szCs w:val="24"/>
        </w:rPr>
        <w:t>дению преобразований в организа</w:t>
      </w:r>
      <w:r w:rsidRPr="00D43EE9">
        <w:rPr>
          <w:rFonts w:ascii="Times New Roman" w:hAnsi="Times New Roman" w:cs="Times New Roman"/>
          <w:sz w:val="24"/>
          <w:szCs w:val="24"/>
        </w:rPr>
        <w:t>ции – «малыми шаг</w:t>
      </w:r>
      <w:r w:rsidRPr="00D43EE9">
        <w:rPr>
          <w:rFonts w:ascii="Times New Roman" w:hAnsi="Times New Roman" w:cs="Times New Roman"/>
          <w:sz w:val="24"/>
          <w:szCs w:val="24"/>
        </w:rPr>
        <w:t>а</w:t>
      </w:r>
      <w:r w:rsidRPr="00D43EE9">
        <w:rPr>
          <w:rFonts w:ascii="Times New Roman" w:hAnsi="Times New Roman" w:cs="Times New Roman"/>
          <w:sz w:val="24"/>
          <w:szCs w:val="24"/>
        </w:rPr>
        <w:t>ми», «бомбометание», «планируемая эволюция».</w:t>
      </w:r>
    </w:p>
    <w:p w:rsidR="00D43EE9" w:rsidRPr="007D7985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16.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lastRenderedPageBreak/>
        <w:t>1. Типичные ошибки при внедрении контроллинга: в понимании сущности и задач контроллинга, в выборе ц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Pr="00D43EE9">
        <w:rPr>
          <w:rFonts w:ascii="Times New Roman" w:hAnsi="Times New Roman" w:cs="Times New Roman"/>
          <w:sz w:val="24"/>
          <w:szCs w:val="24"/>
        </w:rPr>
        <w:t>лей, чрезмерное увлечение одной из функций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линга, избыточное или недостаточное количество и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>формации, при выборе информации, прочие ошибки.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Профессиональные и личностные качества ко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>троллера: профессиональные знания и требования.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Дополнительные требования к стратегическому контроллеру.</w:t>
      </w:r>
    </w:p>
    <w:p w:rsidR="00D43EE9" w:rsidRPr="007D7985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17.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Характеристика, цели и инструментарий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маркетинга и сбыта (КМС).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Анализ отклонений в системе контроллинга: ко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>троль над исполнением бюджета предприятия, устано</w:t>
      </w:r>
      <w:r w:rsidRPr="00D43EE9">
        <w:rPr>
          <w:rFonts w:ascii="Times New Roman" w:hAnsi="Times New Roman" w:cs="Times New Roman"/>
          <w:sz w:val="24"/>
          <w:szCs w:val="24"/>
        </w:rPr>
        <w:t>в</w:t>
      </w:r>
      <w:r w:rsidRPr="00D43EE9">
        <w:rPr>
          <w:rFonts w:ascii="Times New Roman" w:hAnsi="Times New Roman" w:cs="Times New Roman"/>
          <w:sz w:val="24"/>
          <w:szCs w:val="24"/>
        </w:rPr>
        <w:t>ление отклонений, анализ причин, вызвавших отклон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Pr="00D43EE9">
        <w:rPr>
          <w:rFonts w:ascii="Times New Roman" w:hAnsi="Times New Roman" w:cs="Times New Roman"/>
          <w:sz w:val="24"/>
          <w:szCs w:val="24"/>
        </w:rPr>
        <w:t xml:space="preserve">ния, выработка корректирующих мероприятий.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Виды отклонений: абсолютные, относительные,</w:t>
      </w:r>
      <w:r w:rsidR="007D7985">
        <w:rPr>
          <w:rFonts w:ascii="Times New Roman" w:hAnsi="Times New Roman" w:cs="Times New Roman"/>
          <w:sz w:val="24"/>
          <w:szCs w:val="24"/>
        </w:rPr>
        <w:t xml:space="preserve"> селективные; отклонения кумуля</w:t>
      </w:r>
      <w:r w:rsidRPr="00D43EE9">
        <w:rPr>
          <w:rFonts w:ascii="Times New Roman" w:hAnsi="Times New Roman" w:cs="Times New Roman"/>
          <w:sz w:val="24"/>
          <w:szCs w:val="24"/>
        </w:rPr>
        <w:t xml:space="preserve">тивное, во временном разрезе, «план – желаемый результат». </w:t>
      </w:r>
      <w:proofErr w:type="gramEnd"/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18</w:t>
      </w:r>
      <w:r w:rsidRPr="00D43EE9">
        <w:rPr>
          <w:rFonts w:ascii="Times New Roman" w:hAnsi="Times New Roman" w:cs="Times New Roman"/>
          <w:sz w:val="24"/>
          <w:szCs w:val="24"/>
        </w:rPr>
        <w:t>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Характеристика, цели и инструментарий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производства (КП).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2. Оценка отклонений – по допустимым  пределам, </w:t>
      </w:r>
      <w:r w:rsidR="007D7985">
        <w:rPr>
          <w:rFonts w:ascii="Times New Roman" w:hAnsi="Times New Roman" w:cs="Times New Roman"/>
          <w:sz w:val="24"/>
          <w:szCs w:val="24"/>
        </w:rPr>
        <w:t>по прибыли. Выявление причин от</w:t>
      </w:r>
      <w:r w:rsidRPr="00D43EE9">
        <w:rPr>
          <w:rFonts w:ascii="Times New Roman" w:hAnsi="Times New Roman" w:cs="Times New Roman"/>
          <w:sz w:val="24"/>
          <w:szCs w:val="24"/>
        </w:rPr>
        <w:t>клонений.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Цели, задачи и функции контроллинга в областях:  учета, планирования, контроля и регулирования, инфо</w:t>
      </w:r>
      <w:r w:rsidRPr="00D43EE9">
        <w:rPr>
          <w:rFonts w:ascii="Times New Roman" w:hAnsi="Times New Roman" w:cs="Times New Roman"/>
          <w:sz w:val="24"/>
          <w:szCs w:val="24"/>
        </w:rPr>
        <w:t>р</w:t>
      </w:r>
      <w:r w:rsidRPr="00D43EE9">
        <w:rPr>
          <w:rFonts w:ascii="Times New Roman" w:hAnsi="Times New Roman" w:cs="Times New Roman"/>
          <w:sz w:val="24"/>
          <w:szCs w:val="24"/>
        </w:rPr>
        <w:t xml:space="preserve">мационно-аналитического обеспечения. </w:t>
      </w:r>
    </w:p>
    <w:p w:rsidR="00D43EE9" w:rsidRPr="007D7985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19.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 xml:space="preserve">1. Характеристика, цели и инструментарий </w:t>
      </w:r>
      <w:proofErr w:type="gramStart"/>
      <w:r w:rsidRPr="00D43EE9">
        <w:rPr>
          <w:rFonts w:ascii="Times New Roman" w:hAnsi="Times New Roman" w:cs="Times New Roman"/>
          <w:sz w:val="24"/>
          <w:szCs w:val="24"/>
        </w:rPr>
        <w:t>финанс</w:t>
      </w:r>
      <w:r w:rsidRPr="00D43EE9">
        <w:rPr>
          <w:rFonts w:ascii="Times New Roman" w:hAnsi="Times New Roman" w:cs="Times New Roman"/>
          <w:sz w:val="24"/>
          <w:szCs w:val="24"/>
        </w:rPr>
        <w:t>о</w:t>
      </w:r>
      <w:r w:rsidRPr="00D43EE9">
        <w:rPr>
          <w:rFonts w:ascii="Times New Roman" w:hAnsi="Times New Roman" w:cs="Times New Roman"/>
          <w:sz w:val="24"/>
          <w:szCs w:val="24"/>
        </w:rPr>
        <w:t>вого</w:t>
      </w:r>
      <w:proofErr w:type="gramEnd"/>
      <w:r w:rsidRPr="00D43EE9">
        <w:rPr>
          <w:rFonts w:ascii="Times New Roman" w:hAnsi="Times New Roman" w:cs="Times New Roman"/>
          <w:sz w:val="24"/>
          <w:szCs w:val="24"/>
        </w:rPr>
        <w:t xml:space="preserve"> контроллинга (ФК).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Профессиональные и личностные качества ко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 xml:space="preserve">троллера: профессиональные знания и требования. 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lastRenderedPageBreak/>
        <w:t>3. Темпы внедрения контроллинга: подходы к пров</w:t>
      </w:r>
      <w:r w:rsidRPr="00D43EE9">
        <w:rPr>
          <w:rFonts w:ascii="Times New Roman" w:hAnsi="Times New Roman" w:cs="Times New Roman"/>
          <w:sz w:val="24"/>
          <w:szCs w:val="24"/>
        </w:rPr>
        <w:t>е</w:t>
      </w:r>
      <w:r w:rsidR="007D7985">
        <w:rPr>
          <w:rFonts w:ascii="Times New Roman" w:hAnsi="Times New Roman" w:cs="Times New Roman"/>
          <w:sz w:val="24"/>
          <w:szCs w:val="24"/>
        </w:rPr>
        <w:t>дению преобразований в организа</w:t>
      </w:r>
      <w:r w:rsidRPr="00D43EE9">
        <w:rPr>
          <w:rFonts w:ascii="Times New Roman" w:hAnsi="Times New Roman" w:cs="Times New Roman"/>
          <w:sz w:val="24"/>
          <w:szCs w:val="24"/>
        </w:rPr>
        <w:t>ции – «малыми шаг</w:t>
      </w:r>
      <w:r w:rsidRPr="00D43EE9">
        <w:rPr>
          <w:rFonts w:ascii="Times New Roman" w:hAnsi="Times New Roman" w:cs="Times New Roman"/>
          <w:sz w:val="24"/>
          <w:szCs w:val="24"/>
        </w:rPr>
        <w:t>а</w:t>
      </w:r>
      <w:r w:rsidRPr="00D43EE9">
        <w:rPr>
          <w:rFonts w:ascii="Times New Roman" w:hAnsi="Times New Roman" w:cs="Times New Roman"/>
          <w:sz w:val="24"/>
          <w:szCs w:val="24"/>
        </w:rPr>
        <w:t>ми», «бомбометание», «планируемая эволюция».</w:t>
      </w:r>
    </w:p>
    <w:p w:rsidR="00D43EE9" w:rsidRPr="007D7985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985">
        <w:rPr>
          <w:rFonts w:ascii="Times New Roman" w:hAnsi="Times New Roman" w:cs="Times New Roman"/>
          <w:b/>
          <w:sz w:val="24"/>
          <w:szCs w:val="24"/>
        </w:rPr>
        <w:t>Вариант № 20.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1. Характеристика, цели и инструментарий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персонала (КП).</w:t>
      </w:r>
    </w:p>
    <w:p w:rsidR="00D43EE9" w:rsidRP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2. Предпосылки формирования системы контролли</w:t>
      </w:r>
      <w:r w:rsidRPr="00D43EE9">
        <w:rPr>
          <w:rFonts w:ascii="Times New Roman" w:hAnsi="Times New Roman" w:cs="Times New Roman"/>
          <w:sz w:val="24"/>
          <w:szCs w:val="24"/>
        </w:rPr>
        <w:t>н</w:t>
      </w:r>
      <w:r w:rsidRPr="00D43EE9">
        <w:rPr>
          <w:rFonts w:ascii="Times New Roman" w:hAnsi="Times New Roman" w:cs="Times New Roman"/>
          <w:sz w:val="24"/>
          <w:szCs w:val="24"/>
        </w:rPr>
        <w:t xml:space="preserve">га в организации. </w:t>
      </w:r>
    </w:p>
    <w:p w:rsid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EE9">
        <w:rPr>
          <w:rFonts w:ascii="Times New Roman" w:hAnsi="Times New Roman" w:cs="Times New Roman"/>
          <w:sz w:val="24"/>
          <w:szCs w:val="24"/>
        </w:rPr>
        <w:t>3. Фазы внедрения контроллинга: принятие решени</w:t>
      </w:r>
      <w:r w:rsidR="007D7985">
        <w:rPr>
          <w:rFonts w:ascii="Times New Roman" w:hAnsi="Times New Roman" w:cs="Times New Roman"/>
          <w:sz w:val="24"/>
          <w:szCs w:val="24"/>
        </w:rPr>
        <w:t>я; вхождение в «двери» предприя</w:t>
      </w:r>
      <w:r w:rsidRPr="00D43EE9">
        <w:rPr>
          <w:rFonts w:ascii="Times New Roman" w:hAnsi="Times New Roman" w:cs="Times New Roman"/>
          <w:sz w:val="24"/>
          <w:szCs w:val="24"/>
        </w:rPr>
        <w:t>тия; «вживание»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 в текущую деятельность организации; упрочение позиций; рост значимости и объема функций контро</w:t>
      </w:r>
      <w:r w:rsidRPr="00D43EE9">
        <w:rPr>
          <w:rFonts w:ascii="Times New Roman" w:hAnsi="Times New Roman" w:cs="Times New Roman"/>
          <w:sz w:val="24"/>
          <w:szCs w:val="24"/>
        </w:rPr>
        <w:t>л</w:t>
      </w:r>
      <w:r w:rsidRPr="00D43EE9">
        <w:rPr>
          <w:rFonts w:ascii="Times New Roman" w:hAnsi="Times New Roman" w:cs="Times New Roman"/>
          <w:sz w:val="24"/>
          <w:szCs w:val="24"/>
        </w:rPr>
        <w:t>линга.</w:t>
      </w:r>
      <w:r w:rsidRPr="00D43E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3EE9" w:rsidRPr="00ED04CC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4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пояснения</w:t>
      </w:r>
    </w:p>
    <w:p w:rsidR="00D43EE9" w:rsidRPr="00ED04CC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4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контрольное задание может состоять из теоретического вопроса, практического задания или нескольких заданий (как теоретических, так и практич</w:t>
      </w:r>
      <w:r w:rsidRPr="00ED04C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D04C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ских), в которых студент должен проанализировать и дать оценку конкретной ситуации или выполнить другую аналитическую работы. </w:t>
      </w:r>
    </w:p>
    <w:p w:rsidR="00D43EE9" w:rsidRPr="00ED04CC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4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знаний студента при написании практического контрольного задания.</w:t>
      </w:r>
    </w:p>
    <w:p w:rsidR="00D43EE9" w:rsidRPr="00ED04CC" w:rsidRDefault="00D43EE9" w:rsidP="00D43EE9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«отлично» </w:t>
      </w: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ym w:font="Symbol" w:char="F0BE"/>
      </w: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студенту, пок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завшему всесторонние, систематизированные, глубокие знания вопросов практического контрольного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D43EE9" w:rsidRPr="00ED04CC" w:rsidRDefault="00D43EE9" w:rsidP="00D43E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«хорошо» </w:t>
      </w: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ym w:font="Symbol" w:char="F0BE"/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выставляется студенту, если он твердо знает материал, грамотно и по существу изл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гает его, умеет применять полученные знания на практ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ке, но допускает в ответе или в решении задач некоторые неточности, которые может устранить с помощью д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полнительных вопросов преподавателя.</w:t>
      </w:r>
    </w:p>
    <w:p w:rsidR="00D43EE9" w:rsidRPr="00ED04CC" w:rsidRDefault="00D43EE9" w:rsidP="00D43E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Оценка «удовлетворительно» 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E"/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выставляется ст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денту, показавшему фрагментарный, разрозненный х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рактер знаний, недостаточно правильные формулировки базовых понятий, нарушения логической последовател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 в изложении программного материала, но при этом он владеет основными понятиями выносимых на практ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ческое контрольное задание тем, необходимыми для дальнейшего обучения и может применять полученные знания по образцу в стандартной ситуации.</w:t>
      </w:r>
    </w:p>
    <w:p w:rsidR="00D43EE9" w:rsidRPr="00ED04CC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«неудовлетворительно» </w:t>
      </w:r>
      <w:r w:rsidRPr="00ED04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ym w:font="Symbol" w:char="F0BE"/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выставляется студенту, который не знает большей части основного с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держания выносимых на практическое контрольное зад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вопросов тем дисциплины, допускает грубые ошибки в формулировках основных понятий и не умеет испол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зовать полученные знания при решении типовых практ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D0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ческих задач.</w:t>
      </w:r>
    </w:p>
    <w:p w:rsidR="00D43EE9" w:rsidRDefault="00D43EE9" w:rsidP="00D43EE9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EE9" w:rsidRPr="007D7985" w:rsidRDefault="00D43EE9" w:rsidP="00D43EE9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7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7D7985" w:rsidRPr="007D7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7D7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Тестовые  задания  по  дисциплине  (примеры)</w:t>
      </w:r>
    </w:p>
    <w:p w:rsidR="00D43EE9" w:rsidRPr="00534A2A" w:rsidRDefault="00D43EE9" w:rsidP="00D43EE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– это: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Инструмент, с помощью которого составляются бюджеты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Инструмент стратегического и оперативного управления предприятием.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Инструмент, при помощи которого принимаются управленческие решения.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Процесс ведения управленческого учета на 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приятии.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обеспечивает: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Методическую базу для осуществления основных функций управления.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Информационную базу для осуществления осно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ных функций управления.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Правовую базу для осуществления основных функций управления.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Все ответы верны.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3) Какова цель контроллинга: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Осуществлять управленческий учет на предпри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Анализировать все поступающую информацию.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Достижение всех поставленных перед организ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цией целей.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Правильного ответа нет.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4) Каковы элементы контроллинга: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Информационное обеспечение всей работы 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 и координация всей работы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Организация управленческого учета на предпри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Все ответы верны.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5) Как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связан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с управленческим уч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том: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Управленческий учет является частью контро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линга.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частью управленческого учета.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и управленческий учет являются 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зависимыми друг от друга.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Суть контроллинга и управленческого учета одна, но названия разные.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6) Цель управленческого решения заключается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Принятии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управленцем решения, чтобы выпо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нить об</w:t>
      </w:r>
      <w:r>
        <w:rPr>
          <w:rFonts w:ascii="Times New Roman" w:hAnsi="Times New Roman" w:cs="Times New Roman"/>
          <w:color w:val="000000"/>
          <w:sz w:val="24"/>
          <w:szCs w:val="24"/>
        </w:rPr>
        <w:t>язанности, обусловленные занима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емой должн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стью.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Принятии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верного управленческого решения.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Достижение поставленных перед организацией целей.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Удовлетворение потребностей сотрудников 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7) Чаще всего потребность в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контроллинге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исп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тывают: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Корпорации.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Малые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Крупные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ПБОЮЛ.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8) От каких факторов зависит организация ко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троллинга на предприятии: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От желания руководителя.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От организации управленческого учета на 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приятии.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От организационной структуры.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От информационных потоков внутри предпри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Д) От внешних информационных потоков.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9) Информация –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Система данных.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Ресурс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Данные, просеянные для конкретной ситуации.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Знания.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10) Какие бывают источники информации: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Внутренние.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Внешние.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Оба ответа верны.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Правильного ответа нет.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11) Что относят к внешним источникам информ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ции: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Нормативные и законодательные акты.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Внутрифирменный электронный документооб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рот.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Информация о конкурентах и их деятельности.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Информация о текущих затратах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12) Что относят к внутренним источникам инфо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мации: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Нормативные и законодательные акты.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Внутрифирменный электронный документооб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рот.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Информация о конкурентах и их деятельности.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Информация о текущих затратах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13) Какие информационные роли играет руков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дитель в процессе своей деятельности: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Приемника информации.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Собирателя информации.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Распространителя информации.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Правильного ответа нет.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14) Совокупность экономических  и политических субъектов, действующих за пределами предприятия –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Внутренняя деловая среда.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Макросреда.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Микросреда.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Внешняя среда.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15) Отношения в коллективе, определяющие насы</w:t>
      </w:r>
      <w:r>
        <w:rPr>
          <w:rFonts w:ascii="Times New Roman" w:hAnsi="Times New Roman" w:cs="Times New Roman"/>
          <w:color w:val="000000"/>
          <w:sz w:val="24"/>
          <w:szCs w:val="24"/>
        </w:rPr>
        <w:t>щенность информационных и интен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сивность ко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муникационных потоков –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Внутренняя деловая среда.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Макросреда.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Микросреда.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Правильного ответа нет.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16) Главный ресурс роста производительности предприятия –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Управленческий учет.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Информация.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Первичная документация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17) Служба контроллинга должна иметь: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Возможность принимать управленческие реш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Возможность получать информацию из всех по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систем системы управления.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Возможность внедрять новые процедуры сбора аналитической информации.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Все вышеперечисленное правильно.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18) Какова основная задача контроллинга?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Сбор информации.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 информации.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производственной деятельностью.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Реализация поставленных задач.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19) Кому непосредственно подчиняется служба контроллинга: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Высшему руководству организации.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Финансовому директору.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Главному бухгалтеру.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Г) Главному начальнику планово-экономического 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отдела.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20) Отличается ли создание службы контроллинга на предприятии и в холдинге: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Отличается.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Не отличается.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21) Почему в состав службы контроллинга входит контроллер-куратор цехов: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Поскольку необходимо собирать информацию от всех подсистем системы управления.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Для ужесточения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деятельностью эл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ментов системы управления.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Для контроля затрат.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Г) Для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качеством выпускаемой проду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ции (работ, услуг).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22) Кто формирует состав службы контроллинга: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Высшее руководство компании.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Главный инженер.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Финансовый директор.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Главный бухгалтер.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23) Кто входит в состав службы контроллинга: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Начальник службы.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Контроллер – куратор цехов.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Аналитик из планово-экономического отдела.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Контроллер – специалист по управленческому учету.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24) Контроллер –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Лоцман, ведущий корабль-предприятие к приб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Специалист широкого профиля.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Сотрудник бухгалтерии.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Генеральный директор.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25) Руководитель финансово-экономического 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дела выполняет функции: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Маркетолога.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Менеджера.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Контроллера.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Финансиста.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26) Функцию казначея на предприятии выполняет: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Контроллер.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Бухгалтер.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Финансист.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Менеджер.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27) Какой из перечисленных принципов лучше всего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подходит для формирования функ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циональной 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ганизационной структуры: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Групповой.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Функциональный.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Функционально-групповой.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Преобразовательный.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28) Какое значение имеет определение места функций контроллера в структуре предприятия: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Второстепенное.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Центральное.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Не имеет никакого значения.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Отличительное.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29) В чем нуждается контроллер: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Во внешнем управленческом учете.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Во внутреннем управленческом учете.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В плановой системе.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 четком определении своих функций.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30) Что такое метод расчета сумм покрытия: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Управленческая информационная система.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Управленческий учет.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Вид плановых расчетов.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Схема распределения прибыли.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31) Что из ниже перечисленного входит в спец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альные обязанности контроллера: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Сохранение имущественного комплекса предпр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Осуществление текущего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затратами.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Управление предприятием.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Ведение финансовых дел на предприятии.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32) Руководящая роль контроллера выделена в 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боте следующих подразделений: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Совет директоров.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Бухгалтерия.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Плановая группа.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Комиссия по ценам.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33) Участвует ли служба контроллера в устано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лении цен на реализацию: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Нет.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Частично.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Затрудняюсь ответить.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34) Верно ли следующее утверждение: «Марк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тинг и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противоречат друг другу»: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Нет.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Скорее да, чем нет.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Затрудняюсь ответить.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35) Какие из перечисленных задач являются 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минирующими в работе контроллера: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Постановка целей.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Экономические расчеты.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Планирование и регулирование.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Разработка стратегий.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36) К видам контроллинга не относится: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Стратегический.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Текущий.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Управленческий.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Все выше перечисленные.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37) Формулировку целей, управление ими и их дос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тижение включает в себя 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>. (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стратегич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ский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38) При помощи анализа конкуренции можно 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явить: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Потенциал успеха.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Недостатки собственной системы управления.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Доходность отдельных продуктовых групп.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На каких стадиях жизненного цикла находятся 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дельные продуктовые группы.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39) К методу, позволяющему улучшить стратег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ческое планирование в организации,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от-носится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Стратегический разрыв.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Портфельный анализ.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Разработки сценария.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Модерационный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40) К задачам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текущего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контроллинга не относи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Планирование.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Выявление и устранение текущих трудностей.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Разработка предложений по совершенствованию стратегий.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Совершенствование мотивации коллектива.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     41)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маркетинга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информационная поддержка эффективного м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неджмента по удовлетворению потребностей клиентов;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система организации контроллинга результатов марк</w:t>
      </w:r>
      <w:r>
        <w:rPr>
          <w:rFonts w:ascii="Times New Roman" w:hAnsi="Times New Roman" w:cs="Times New Roman"/>
          <w:color w:val="000000"/>
          <w:sz w:val="24"/>
          <w:szCs w:val="24"/>
        </w:rPr>
        <w:t>етинговой деятельности предприя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процесс планирования, координации и контроля, связанный с рыночной активностью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42)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маркетинга включает подсист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мы: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 контроля и аудита;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планирования, организации и проведения проце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са изм</w:t>
      </w:r>
      <w:r>
        <w:rPr>
          <w:rFonts w:ascii="Times New Roman" w:hAnsi="Times New Roman" w:cs="Times New Roman"/>
          <w:color w:val="000000"/>
          <w:sz w:val="24"/>
          <w:szCs w:val="24"/>
        </w:rPr>
        <w:t>ерений, ревизии и оценки резуль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татов реализации концепций, стратегий и планов маркетинга;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эффективности управления мероприятий для 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стижения тактических и стратегических целей маркети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га.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43) Маркетинг-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микс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набор маркетинговых средств, через которые предприятие воздействует на спрос на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про-изводимый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им товар;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конкретное сочетание инструментов маркетинга для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достижения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поставленных предприятием целей;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основные сферы деятельности и политики марк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тинга.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44)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Стратегический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маркетинга включает в себя: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стратегическое планирование и контроль;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формирование и контроль ценовой политики;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формирование и контроль коммуникационной п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литики.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45)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Оперативный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маркетинга вкл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чает: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формирование и контроль ценовой политики;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формирование и контроль коммуникационной п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литики;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стратегическое планирование и контроль;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методическую поддержку менеджмента.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46) Каковы цели портфолио-анализа: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управление отдельными стратегиями относител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>но продук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тов и рынков;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помощь в рациональном распределении огран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ченных 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сурсов между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различными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под-разделениями предприятия;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помощь в рациональном распределении огран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ченных 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сурсов между различны</w:t>
      </w:r>
      <w:r>
        <w:rPr>
          <w:rFonts w:ascii="Times New Roman" w:hAnsi="Times New Roman" w:cs="Times New Roman"/>
          <w:color w:val="000000"/>
          <w:sz w:val="24"/>
          <w:szCs w:val="24"/>
        </w:rPr>
        <w:t>ми рын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ками товаров, </w:t>
      </w:r>
      <w:r>
        <w:rPr>
          <w:rFonts w:ascii="Times New Roman" w:hAnsi="Times New Roman" w:cs="Times New Roman"/>
          <w:color w:val="000000"/>
          <w:sz w:val="24"/>
          <w:szCs w:val="24"/>
        </w:rPr>
        <w:t>на которых он распре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делен.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47) Сравнительный анализ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анализ причин и факторов, влияющих на резул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>таты хозяй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ственной деятельности;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 отклонений фактического развития ситу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планированного;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анализ эффективности мероприятий в области 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маркетинга.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48) Расчет маржинальной прибыли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анализ причин и факторов, влияющих на резул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>таты хозяй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ственной деятельности;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 эффективности мероприятий в области маркетинга;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анализ отклонений фактического развития ситу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планированного.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49) GAP-анализ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анализ причин и факторов, влияющих на резул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hAnsi="Times New Roman" w:cs="Times New Roman"/>
          <w:color w:val="000000"/>
          <w:sz w:val="24"/>
          <w:szCs w:val="24"/>
        </w:rPr>
        <w:t>таты хозяй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ственной деятельности;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 эффективности мероприятий в области маркетинга;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анализ отклонений фактического развития ситу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ции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планированного.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50) Какие из перечисленных инструментов 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пользует оперативный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марке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тинга:</w:t>
      </w:r>
      <w:proofErr w:type="gramEnd"/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расчет маржинальной прибыли;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портфолио-анализ;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G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>АР-анализ;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сравнительный анализ.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51) Логистика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наука о планировании, уп</w:t>
      </w:r>
      <w:r>
        <w:rPr>
          <w:rFonts w:ascii="Times New Roman" w:hAnsi="Times New Roman" w:cs="Times New Roman"/>
          <w:color w:val="000000"/>
          <w:sz w:val="24"/>
          <w:szCs w:val="24"/>
        </w:rPr>
        <w:t>равлении, контроле и регулирова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нии движения материальных и информацио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cs="Times New Roman"/>
          <w:color w:val="000000"/>
          <w:sz w:val="24"/>
          <w:szCs w:val="24"/>
        </w:rPr>
        <w:t>ных потоков в про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странстве и во времени от их перви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ного источника до конечного потребителя;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планирование, управление и контроль поступа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щего на предприят</w:t>
      </w:r>
      <w:r>
        <w:rPr>
          <w:rFonts w:ascii="Times New Roman" w:hAnsi="Times New Roman" w:cs="Times New Roman"/>
          <w:color w:val="000000"/>
          <w:sz w:val="24"/>
          <w:szCs w:val="24"/>
        </w:rPr>
        <w:t>ие потока материаль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ной продукции;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научная дисциплина об управлении потоками в системах.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52) Концепция логистики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новые методы и технологии доставки товаров;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система взглядов на рационализацию хозяйстве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cs="Times New Roman"/>
          <w:color w:val="000000"/>
          <w:sz w:val="24"/>
          <w:szCs w:val="24"/>
        </w:rPr>
        <w:t>ной дея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тельности;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оптимизация потоковых процессов.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53) К оперативным функциям логистики относят: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управление движения продукции от постав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>щика к производ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ственным предприятиям;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 потребностей в материальных ресурсах различных фаз и частей производства;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оперативное планирование, продиктованное стремлением сократить запасы, не снижая эффективн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сти деятельности фирмы.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54) К координационным функциям логистики 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носят: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управление движения продукции от постав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>щика к производ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ственным предприятиям;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анализ потребностей в материальных ресурсах различных фаз и частей производства;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оперативное планирование, продиктованное стремлением сократить запасы, не снижая эффективн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сти деятельности фирмы.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55) Главная задача контроллинга логистики: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обеспечение руководства предприятия информ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цией, необ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ходимой для принятия решений в сфере лог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стики;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осуществление текущего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стью процессов складирования и транс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портировки мат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риальных ресурсов;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определение потребностей подразделений и 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приятия в </w:t>
      </w:r>
      <w:r>
        <w:rPr>
          <w:rFonts w:ascii="Times New Roman" w:hAnsi="Times New Roman" w:cs="Times New Roman"/>
          <w:color w:val="000000"/>
          <w:sz w:val="24"/>
          <w:szCs w:val="24"/>
        </w:rPr>
        <w:t>целом в материалах, полуфаб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рикатах и ко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плектующих.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56) Основные места возникновения издержек: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места приема материалов и полуфабрикатов;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входной склад;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система транспортировки ресурсов по предпри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тию;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производственный цех;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Д) упаковочный цех;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Е) склад готовой продукции.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57) В области контроля над экономичностью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 должен сформировать оп</w:t>
      </w:r>
      <w:r>
        <w:rPr>
          <w:rFonts w:ascii="Times New Roman" w:hAnsi="Times New Roman" w:cs="Times New Roman"/>
          <w:color w:val="000000"/>
          <w:sz w:val="24"/>
          <w:szCs w:val="24"/>
        </w:rPr>
        <w:t>тимальные стратегии предоставления подразделениям предпри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ятия матери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призван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вырабатывать рекомендации для руков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дителе</w:t>
      </w:r>
      <w:r>
        <w:rPr>
          <w:rFonts w:ascii="Times New Roman" w:hAnsi="Times New Roman" w:cs="Times New Roman"/>
          <w:color w:val="000000"/>
          <w:sz w:val="24"/>
          <w:szCs w:val="24"/>
        </w:rPr>
        <w:t>й разного уровня, чтобы достига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лась оптимальная комбинация затрат;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рассчитывает оптимальную структуру сети ди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трибью</w:t>
      </w:r>
      <w:r>
        <w:rPr>
          <w:rFonts w:ascii="Times New Roman" w:hAnsi="Times New Roman" w:cs="Times New Roman"/>
          <w:color w:val="000000"/>
          <w:sz w:val="24"/>
          <w:szCs w:val="24"/>
        </w:rPr>
        <w:t>торов и выбирает наиболее подхо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дящие системы складирования.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58) Издержки разбиваются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постоянные;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плановые;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переменные.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59) Основными методами заказов являются: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метод заказов к определенному сроку;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отправка заказа выбранному поставщику;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метод формирования ритмов заказа.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60)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логистики: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обеспечивает информационную поддержку пр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нятия реше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ний, сущес</w:t>
      </w:r>
      <w:r>
        <w:rPr>
          <w:rFonts w:ascii="Times New Roman" w:hAnsi="Times New Roman" w:cs="Times New Roman"/>
          <w:color w:val="000000"/>
          <w:sz w:val="24"/>
          <w:szCs w:val="24"/>
        </w:rPr>
        <w:t>твенных для дости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жения целей предприятия;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позволяет рассчитать плановые издержки на осн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ве опреде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ления планового количества потребления зап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сов, определенного по плановым целям;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занимается расчетом издержек, основанных на с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стемном ох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вате работ.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61) Основные задачи финансового управления: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А)  поддержание рентабельности;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 активное управление финансовыми процессами;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  обеспечение платежеспособности.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62)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Финансовый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обеспечение руководства информацией о состо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нии плате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жеспособности, его динамике и тенденции 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менения;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набор методик, направленных на совершенствов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ние учет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ной политики и управленческой практики 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приятия;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комплексное направление в науке, охватывающее проблемы управления финансовыми потоками на пре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приятии.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6З)  В соответствии со своей сервисной функцией финансовый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обеспечивает:</w:t>
      </w:r>
      <w:proofErr w:type="gramEnd"/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 участие в формировании источников финансир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вания;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 текущий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составлением плана;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  контроль важнейших финансовых показателей;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обеспечение ликвидности предприятия.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64) Задачи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финансового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контроллинга: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А)  поддержание ликвидных резервов;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Б)  обеспечение платежеспособности предприятия;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  согласование финансового и внутрипроизво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ственного учета;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Г) бюджетирование.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65) Цель структурного поддержания ликвидности: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А)  координировать базисные частичные и долг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срочные инве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стиционные планы;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удержать сбалансированную структуру капитала, чтоб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ы обеспечить организации возмож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ность получения дополнительных финансовых средств;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следить, чтобы предприятие использовало наиб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лее оптимальные краткосрочные плано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вые инструменты.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66) Цель текущего обеспечения ликвидности: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удержать сбалансированную структуру капитала, чтобы обеспечить орга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низации возмож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ность получения дополнительных финансовых средств;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координировать базисные частичные и долгосро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ные инве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стиционные планы;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следить, чтобы предприятие использовало наиб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лее оптимальные краткосрочные плано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вые инструменты.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67) Цель поддержания ликвидных резервов: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координировать базисные частичные и долг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срочные инве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стиционные планы;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удержать сбалансированную структуру капитала, чтоб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ы обеспечить организации возмож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ность получения дополнительных финансовых средств;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следить, чтобы предприятие использовало наиб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лее оптимальные краткосрочные плано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вые инструменты.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68) Финансовый контроль включает: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А)  оценку планов на реализуемость;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 поиск возможностей дополнительного размещ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ния средств;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  корректировку планов;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анализ баланса;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Д)  повышение качества планов.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69) Инструменты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финансового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контроллинга: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анализ потоков платежей;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сравнение уровней рентабельности;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финансовая «паутина»;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временные сравнения балансов;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Д) оценка стоимости капитала.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70) Анализ работающего капитала показывает: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какая доля оборотного капитала используется для покрытия долгосрочных обязательств;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какая доля постоянного капитала используется для покрытия долгосрочных обязательств;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какая доля оборотного капитала используется для покрытия краткосрочных обязательств;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какая доля постоянного капитала используется для покрытия краткосрочных обязательств.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71) </w:t>
      </w:r>
      <w:proofErr w:type="spell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Контроллинг</w:t>
      </w:r>
      <w:proofErr w:type="spell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инвестиций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  обслуживание сферы инвестиционной деятел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ности;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процесс принятия решений по выбору предпочт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тельных инвестиционных проектов;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контроль эффективности реализации инвестиц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онного про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екта.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72) Классификация инвестиций по объектам: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 финансовые инвестиции;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 краткосрочные инвестиции;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  производственные инвестиции.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73) Классификация инвестиций по целям: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 реальные инвестиции;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 инвестиции на возмещение;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  инвестиции на расширение производства.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74) Задачи контроллинга инвестиций: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  бюджетный контроль инвестиционного проекта;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 контроль реализации инвестиций;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  проверка и контроль инвестиционных заявок;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координация получения информации.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75) К статическим методам инвестиционных расч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тов относят: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А) метод аннуитета;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Б) метод оценки стоимости капитала;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В) метод расчета рентабельности;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метод приведенной величины дохода.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76) К динамическим методам инвестиционных ра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четов относят: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метод аннуитета;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метод сопоставления затрат;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Г) метод сопоставления прибыли;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Д) метод расчета рентабельности.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77)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Функционально-стоимостной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анализ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метод, основанный на субъективной оценке те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нических осо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бенностей сравниваемых проектов;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метод, указывающий на возможные пути улучш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ния стоимо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стных показателей;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метод повышения полезног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о эффекта объекта на единицу совокупных затрат за его жиз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ненный цикл;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метод определения стоимости и других характер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стик изде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лий, услуг и потребителей.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78) Перечислите основные этапы функционально-стоимостного анализа: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диагностический, аналитический, исследовател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ский, вне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дренческий;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подготовительный, творческий, аналитиче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ский, рекомендательный, внедренческий, экс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плуатационный;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подготовительный, информационный, аналитич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ский, твор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ческий, исследовательский, рекомендател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ный, внедренческий.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79) На каких принципах основывается проведение функц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иональ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но-стоимостного анализа: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А) принцип диалектики;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Б) принцип функционального подхода;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В) принцип динамического подхода;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Г) принцип балансового подхода.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80) На каком этапе проведения функционально-стоимостного анализа делают окончательный выбор ре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лизуемых решений в процессе инвестиционного упра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ления: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А) на исследовательском этапе;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Б) на рекомендательном этапе;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В) на этапе внедрения.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81) Инновация - это: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производимый предприятием новый товар или услуга, или использование методов или средств, ко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торые являются для него но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выми и производят технические п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ремены;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единица технических перемен;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новая научно-организационная комбинация пр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изводствен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ных факторов, мотивированная предприним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тельским духом.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82) В процессе управления инновационной деятел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ностью предприятия выделяют следую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щие виды рисков: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критический;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динамический;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технический;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качественный.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83) Специфические задачи контроллинга инноваций: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проведение всех процессов по внедрению нового технического мышления;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содействие при стратегическом и оперативном планировании программ инноваций;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стратегическое планиро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вание общего бюджета инновацион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ных проектов;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распределение бюджета на отдельные инновац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онные проекты.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84) Процесс контроллинга инноваций включает: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ориентировка на поставленную цель с помощью 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установлен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ных промежуточных целей;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контроль сроков реализации и результатов;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оценка и финансирование работ в сфере иннов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ций;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выбор и контроль показателей.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85) Признаки инноваций как отдельного проекта: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бюджет инноваций не ограничен;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инновации сопряжены с новизной и регулярн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стью проведения;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инновационный процесс нельзя расчленить на ф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зы;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Г) инновациям </w:t>
      </w:r>
      <w:proofErr w:type="gramStart"/>
      <w:r w:rsidRPr="007D7985">
        <w:rPr>
          <w:rFonts w:ascii="Times New Roman" w:hAnsi="Times New Roman" w:cs="Times New Roman"/>
          <w:color w:val="000000"/>
          <w:sz w:val="24"/>
          <w:szCs w:val="24"/>
        </w:rPr>
        <w:t>присущи</w:t>
      </w:r>
      <w:proofErr w:type="gramEnd"/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ком</w:t>
      </w:r>
      <w:r w:rsidR="00B314C8">
        <w:rPr>
          <w:rFonts w:ascii="Times New Roman" w:hAnsi="Times New Roman" w:cs="Times New Roman"/>
          <w:color w:val="000000"/>
          <w:sz w:val="24"/>
          <w:szCs w:val="24"/>
        </w:rPr>
        <w:t>плексность и слабая структуриро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ванность.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86) Способы включения служб контроллинга в орг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низационные структуры предприятия: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линейная структура;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Б) функциональная структура;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централизованная структура;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линейно-функциональная структура.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87) Инструменты контроллинга инноваций: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время возникновения продукта;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создание стоимости продукта на каждого занят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го;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В) внутренняя норма доходности;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приведенная величина дохода.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88) Подразделение контроллинга: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А) разрабатывает план реализации инновационного проекта; 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представляет проектной группе методики и и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струменты планирования;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Не разрабатывает формуляры для планирования и надзора проекта.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Г) Не следит за ходом реализации проекта.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89) Для инновационных проектов, длящихся 1-2 года, текущий контроль проводится: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1 раз в месяц.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1 раз в квартал.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1 раз в полгода.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1 раз в год.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 xml:space="preserve">     90) Контроллер получает информацию о тенде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ции развития путем: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А) Сравнения показателей внутри предприятия с с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ответствующими показателями других предприятий.</w:t>
      </w:r>
    </w:p>
    <w:p w:rsidR="007D7985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Б) Сравнение с соответствующими показателями других пре</w:t>
      </w:r>
      <w:r>
        <w:rPr>
          <w:rFonts w:ascii="Times New Roman" w:hAnsi="Times New Roman" w:cs="Times New Roman"/>
          <w:color w:val="000000"/>
          <w:sz w:val="24"/>
          <w:szCs w:val="24"/>
        </w:rPr>
        <w:t>дприятий на протяжении време</w:t>
      </w:r>
      <w:r w:rsidRPr="007D7985">
        <w:rPr>
          <w:rFonts w:ascii="Times New Roman" w:hAnsi="Times New Roman" w:cs="Times New Roman"/>
          <w:color w:val="000000"/>
          <w:sz w:val="24"/>
          <w:szCs w:val="24"/>
        </w:rPr>
        <w:t>ни.</w:t>
      </w:r>
    </w:p>
    <w:p w:rsidR="00D43EE9" w:rsidRPr="007D7985" w:rsidRDefault="007D7985" w:rsidP="007D7985">
      <w:pPr>
        <w:widowControl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985">
        <w:rPr>
          <w:rFonts w:ascii="Times New Roman" w:hAnsi="Times New Roman" w:cs="Times New Roman"/>
          <w:color w:val="000000"/>
          <w:sz w:val="24"/>
          <w:szCs w:val="24"/>
        </w:rPr>
        <w:t>В) Сравнения показателей внутри предприятия на протяжении времени.</w:t>
      </w:r>
    </w:p>
    <w:p w:rsidR="00D43EE9" w:rsidRPr="00F81E1C" w:rsidRDefault="00D43EE9" w:rsidP="00D43EE9">
      <w:pPr>
        <w:widowControl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пояснения</w:t>
      </w:r>
    </w:p>
    <w:p w:rsidR="00D43EE9" w:rsidRPr="00F81E1C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E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– это инструмент оценивания уровня знаний студентов, состоящий из системы тестовых заданий, стандартизованной процедуры проведения, обработки и анализа результатов.</w:t>
      </w:r>
    </w:p>
    <w:p w:rsidR="00D43EE9" w:rsidRPr="00534A2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знаний обучаемых</w:t>
      </w:r>
      <w:r w:rsidRPr="00534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провед</w:t>
      </w:r>
      <w:r w:rsidRPr="00534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534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нии тестирования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3EE9" w:rsidRPr="00534A2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534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«отлично» 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при условии пр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вильного ответа студента не менее чем 85 % тестовых заданий.</w:t>
      </w:r>
    </w:p>
    <w:p w:rsidR="00D43EE9" w:rsidRPr="00534A2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534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«хорошо»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вильного ответа студента не менее чем 70 % тестовых заданий.</w:t>
      </w:r>
    </w:p>
    <w:p w:rsidR="00D43EE9" w:rsidRPr="00534A2A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534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«удовлетворительно» 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при условии правильного ответа студента не менее 51 %.</w:t>
      </w:r>
    </w:p>
    <w:p w:rsidR="00D43EE9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534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«неудовлетворительно»</w:t>
      </w:r>
      <w:r w:rsidRPr="00534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50 % тестовых заданий.</w:t>
      </w:r>
    </w:p>
    <w:p w:rsidR="00D43EE9" w:rsidRDefault="00D43EE9" w:rsidP="00D43EE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EE9" w:rsidRDefault="00D43EE9" w:rsidP="00D43EE9">
      <w:pPr>
        <w:pStyle w:val="35"/>
        <w:widowControl w:val="0"/>
        <w:shd w:val="clear" w:color="auto" w:fill="auto"/>
        <w:tabs>
          <w:tab w:val="left" w:pos="405"/>
          <w:tab w:val="left" w:pos="851"/>
        </w:tabs>
        <w:spacing w:line="240" w:lineRule="auto"/>
        <w:ind w:firstLine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2</w:t>
      </w:r>
      <w:r w:rsidRPr="005C56E1">
        <w:rPr>
          <w:b/>
          <w:sz w:val="24"/>
          <w:szCs w:val="24"/>
          <w:lang w:eastAsia="ru-RU"/>
        </w:rPr>
        <w:t xml:space="preserve">  Вопросы  к экзамену</w:t>
      </w:r>
    </w:p>
    <w:p w:rsidR="00D43EE9" w:rsidRDefault="00D43EE9" w:rsidP="00D43EE9">
      <w:pPr>
        <w:pStyle w:val="35"/>
        <w:widowControl w:val="0"/>
        <w:shd w:val="clear" w:color="auto" w:fill="auto"/>
        <w:tabs>
          <w:tab w:val="left" w:pos="405"/>
          <w:tab w:val="left" w:pos="851"/>
        </w:tabs>
        <w:spacing w:line="240" w:lineRule="auto"/>
        <w:ind w:firstLine="0"/>
        <w:jc w:val="center"/>
        <w:rPr>
          <w:b/>
          <w:sz w:val="24"/>
          <w:szCs w:val="24"/>
          <w:lang w:eastAsia="ru-RU"/>
        </w:rPr>
      </w:pP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 Сущность понятия контроллинга.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2. Взаимосвязь контроллинга с другими управле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ческими дисциплин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ми.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lastRenderedPageBreak/>
        <w:t>3. Компоненты концепции контроллинга:  фил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софия доходности; разбиение задач контроллинга на циклы; создание информационной системы, адекватной задачам целев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го управления.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4. История развития контроллинга.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5. Американская и немецкая модели контролли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га.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6. Эволюция взглядов на </w:t>
      </w:r>
      <w:proofErr w:type="spellStart"/>
      <w:r w:rsidRPr="00B24E1C">
        <w:rPr>
          <w:rFonts w:ascii="Times New Roman" w:eastAsia="Times New Roman" w:hAnsi="Times New Roman" w:cs="Times New Roman"/>
          <w:sz w:val="24"/>
          <w:szCs w:val="24"/>
        </w:rPr>
        <w:t>контроллинг</w:t>
      </w:r>
      <w:proofErr w:type="spellEnd"/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 в России. Объединение контроллеров в Ро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сии.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7. Пирамида контроллинга на предприятии.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8. Цели, задачи контроллинга в областях:  учета, планирования, контроля и регулирования, информацио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но-аналитического обеспечения.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9. Функции контроллинга в областях:  учета, пл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нирования, контроля и регулир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вания, информационно-аналитического обеспечения. Специальные функции и задачи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10. Сущность стратегического и оперативного контроллинга в системе управления: определение, черты различий,  цели и задачи, функции.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11. Проце</w:t>
      </w:r>
      <w:proofErr w:type="gramStart"/>
      <w:r w:rsidRPr="00B24E1C">
        <w:rPr>
          <w:rFonts w:ascii="Times New Roman" w:eastAsia="Times New Roman" w:hAnsi="Times New Roman" w:cs="Times New Roman"/>
          <w:sz w:val="24"/>
          <w:szCs w:val="24"/>
        </w:rPr>
        <w:t>сс стр</w:t>
      </w:r>
      <w:proofErr w:type="gramEnd"/>
      <w:r w:rsidRPr="00B24E1C">
        <w:rPr>
          <w:rFonts w:ascii="Times New Roman" w:eastAsia="Times New Roman" w:hAnsi="Times New Roman" w:cs="Times New Roman"/>
          <w:sz w:val="24"/>
          <w:szCs w:val="24"/>
        </w:rPr>
        <w:t>атегического контроля: формир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вание контролируемых величин, проведение контрол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ной оценки, принятие решений по результатам стратег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ческого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троля.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12. Инструментарий </w:t>
      </w:r>
      <w:proofErr w:type="gramStart"/>
      <w:r w:rsidRPr="00B24E1C">
        <w:rPr>
          <w:rFonts w:ascii="Times New Roman" w:eastAsia="Times New Roman" w:hAnsi="Times New Roman" w:cs="Times New Roman"/>
          <w:sz w:val="24"/>
          <w:szCs w:val="24"/>
        </w:rPr>
        <w:t>стратегического</w:t>
      </w:r>
      <w:proofErr w:type="gramEnd"/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 контролли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га: метод стратегических бала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сов, концепция системы сбалансированных показателей (ССП).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Pr="00B24E1C">
        <w:rPr>
          <w:rFonts w:ascii="Times New Roman" w:eastAsia="Times New Roman" w:hAnsi="Times New Roman" w:cs="Times New Roman"/>
          <w:sz w:val="24"/>
          <w:szCs w:val="24"/>
        </w:rPr>
        <w:t>Особенности реализации оперативного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 на предприятии основанные на процессах оп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ративного планирования, контроля, учета финансового (бухгалте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ского) и управленческого,  отчетности.</w:t>
      </w:r>
      <w:proofErr w:type="gramEnd"/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14. Участие службы контроллинга в стратегич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ском и оперативном м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неджменте.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lastRenderedPageBreak/>
        <w:t>15. Характеристика, цели и инструментарий об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ектов контроллинга на предприятии: </w:t>
      </w:r>
      <w:proofErr w:type="spellStart"/>
      <w:r w:rsidRPr="00B24E1C">
        <w:rPr>
          <w:rFonts w:ascii="Times New Roman" w:eastAsia="Times New Roman" w:hAnsi="Times New Roman" w:cs="Times New Roman"/>
          <w:sz w:val="24"/>
          <w:szCs w:val="24"/>
        </w:rPr>
        <w:t>контроллинг</w:t>
      </w:r>
      <w:proofErr w:type="spellEnd"/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 вне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ней среды (КВС),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16. Характеристика, цели и инструментарий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троллинга маркетинга и сбыта (КМС).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17. Характеристика, цели и инструментарий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 обеспечения ресурсами (КОР).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18. Характеристика, цели и инструментарий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 произво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ства (КП).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19. Характеристика, цели и инструментарий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 логистики (КЛ).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20. Характеристика, цели и инструментарий </w:t>
      </w:r>
      <w:proofErr w:type="gramStart"/>
      <w:r w:rsidRPr="00B24E1C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нансового</w:t>
      </w:r>
      <w:proofErr w:type="gramEnd"/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 контроллинга (ФК).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21. Характеристика, цели и инструментарий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 персонала (КП).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22. Характеристика, цели и инструментарий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троллинга инвестиций (КИ).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23. Характеристика, цели и инструментарий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 инновационных проце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сов (КИП).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24. Формирование структуры бизнеса, спосо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ствующей повышению эффективности деятельности предприятия на основе контроллинга: центр ответстве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ности (ЦО) – центры инвестиций, прибыли, выручки; м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сто возни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новения затрат (МВЗ); профит-центр, сервис-центр.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25. Система управленческого учета. Принципы системы управленч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ского учета.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26. Горизонтальная и вертикальная интеграция.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27. Элементы системы учета затрат.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28. Классификация затрат, используемые для ц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лей управления.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29. Виды систем учета затрат (от объекта затрат, полноты включения в себестоимость, происхождение данных, цели учета, типа производства).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lastRenderedPageBreak/>
        <w:t>30. Этапы создания системы управленческого уч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та предприятия.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31. Системы показателей оценки деятельности предприятия и его подразделений: требования к показ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телям, систематизация показателей по эк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номической сущности.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32. Логико-дедуктивные системы показателей.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33. Эмпирико-индуктивные системы показателей.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34. Планирование в системе контроллинга: при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ципы построения,  уровни, виды.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35. Бюджетирование в системе контроллинга: принципы построения,  уровни, в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ды.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36.  Анализ отклонений в системе контроллинга: контроль над исполнением бюджета предприятия, уст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новление отклонений, анализ причин, вызвавших откл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нения, в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работка корректирующих мероприятий.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37. Выявление отклонений: стоимостные параме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ры, параметры организационной структуры, временные параметры.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38. </w:t>
      </w:r>
      <w:proofErr w:type="gramStart"/>
      <w:r w:rsidRPr="00B24E1C">
        <w:rPr>
          <w:rFonts w:ascii="Times New Roman" w:eastAsia="Times New Roman" w:hAnsi="Times New Roman" w:cs="Times New Roman"/>
          <w:sz w:val="24"/>
          <w:szCs w:val="24"/>
        </w:rPr>
        <w:t>Виды отклонений: абсолютные, относител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ные, селективные; отклонения кумулятивное, во време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ном разрезе, «план – желаемый резул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тат». </w:t>
      </w:r>
      <w:proofErr w:type="gramEnd"/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39. Оценка отклонений – по допустимым  пред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лам, по прибыли.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40. Выявление причин отклонений.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41. Назначение и задачи информатизации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троллинга.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42. Структура цикла контроллинга.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43. Формирование единого информационного пространства.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44. Концепция интегрированной управленческой системы.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45. Критические факторы комплексного решения задач контроллинга: времени, </w:t>
      </w:r>
      <w:proofErr w:type="gramStart"/>
      <w:r w:rsidRPr="00B24E1C">
        <w:rPr>
          <w:rFonts w:ascii="Times New Roman" w:eastAsia="Times New Roman" w:hAnsi="Times New Roman" w:cs="Times New Roman"/>
          <w:sz w:val="24"/>
          <w:szCs w:val="24"/>
        </w:rPr>
        <w:t>экономический</w:t>
      </w:r>
      <w:proofErr w:type="gramEnd"/>
      <w:r w:rsidRPr="00B24E1C">
        <w:rPr>
          <w:rFonts w:ascii="Times New Roman" w:eastAsia="Times New Roman" w:hAnsi="Times New Roman" w:cs="Times New Roman"/>
          <w:sz w:val="24"/>
          <w:szCs w:val="24"/>
        </w:rPr>
        <w:t>, потенц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ального развития и изменения, прее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ственности.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46. Информация в системе контроллинга: предв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рительная классификация источников информации; д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ставка,  хранение и анализ информации.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47.Система поддержки принятия решений.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48. Информационная система руководителя.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49. Классификация пользователей и компоненты аналитических с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стем.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50. Структура единого аналитического простра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ства организации.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51. Практические аспекты реализации концепции контроллинга на различных уровнях управления пре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приятием и для различных его служб.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52. Типичные ошибки при внедрении контролли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га: в понимании сущности и задач контроллинга, в выб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ре целей, чрезмерное увлечение одной из функций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троллинга, избыточное или недостаточное количество информ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ции, при выборе информации, прочие ошибки.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53. Организация подразделения контроллинга на предприятии – положительные и отрицательные стор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ны.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54. Варианты построения структуры управления службой контролли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га.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55. Профессиональные и личностные качества контроллера: профессиональные знания и требования, дополнительные требования к стратегическому контро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леру.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56. Функции контроллера -  как «продавец пл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нов», как координатор в информационной системе пре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приятия, как консультант руководства пре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приятия.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57. Предпосылки формирования системы ко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троллинга в организации.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lastRenderedPageBreak/>
        <w:t>58. Фазы внедрения контроллинга: принятие р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шения; вхождение в «двери» пре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приятия; «вживание» контроллинга в текущую деятельность организации; упрочение п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зиций; рост значимости и объема функций контро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 xml:space="preserve">линга. 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59. Темпы внедрения контроллинга: подходы к проведению преобразований в 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ганизации – «малыми шагами», «бомбометание», «планируемая эволюция».</w:t>
      </w:r>
    </w:p>
    <w:p w:rsidR="000E0F88" w:rsidRPr="00B24E1C" w:rsidRDefault="000E0F88" w:rsidP="000E0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1C">
        <w:rPr>
          <w:rFonts w:ascii="Times New Roman" w:eastAsia="Times New Roman" w:hAnsi="Times New Roman" w:cs="Times New Roman"/>
          <w:sz w:val="24"/>
          <w:szCs w:val="24"/>
        </w:rPr>
        <w:t>60. Методические материалы, определяющие пр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цедуры оценивания знаний, умений и навыков и оп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та деятельности, характеризующих этапы формирования компете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4E1C">
        <w:rPr>
          <w:rFonts w:ascii="Times New Roman" w:eastAsia="Times New Roman" w:hAnsi="Times New Roman" w:cs="Times New Roman"/>
          <w:sz w:val="24"/>
          <w:szCs w:val="24"/>
        </w:rPr>
        <w:t>ций</w:t>
      </w:r>
    </w:p>
    <w:p w:rsidR="000E0F88" w:rsidRDefault="000E0F88" w:rsidP="00D43EE9">
      <w:pPr>
        <w:spacing w:after="0" w:line="240" w:lineRule="auto"/>
        <w:ind w:firstLine="426"/>
        <w:outlineLvl w:val="2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D43EE9" w:rsidRPr="003042DF" w:rsidRDefault="00D43EE9" w:rsidP="00D43EE9">
      <w:pPr>
        <w:spacing w:after="0" w:line="240" w:lineRule="auto"/>
        <w:ind w:firstLine="426"/>
        <w:outlineLvl w:val="2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3042D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Критерии оценки знаний 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студентов</w:t>
      </w:r>
      <w:r w:rsidRPr="003042DF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на экзамене</w:t>
      </w:r>
    </w:p>
    <w:p w:rsidR="00D43EE9" w:rsidRPr="003042DF" w:rsidRDefault="00D43EE9" w:rsidP="00D43EE9">
      <w:pPr>
        <w:widowControl w:val="0"/>
        <w:tabs>
          <w:tab w:val="left" w:pos="675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42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Оценки «отлично»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заслуживает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студент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обнар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живший всестороннее, систематическое и глубокое зн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ние учебно-программного материала, умение свободно выполнять задания, предусмотренные программой, усв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ивший </w:t>
      </w:r>
      <w:proofErr w:type="gramStart"/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основную</w:t>
      </w:r>
      <w:proofErr w:type="gramEnd"/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знакомый с дополнительной литер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турой, рекомендованной программой. Оценка «отлично» выставляется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студентам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усвоившим взаимосвязь осно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 понятий дисциплины в их значении для приобрета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мой профессии, проявившим творческие способности в понимании, изложении и использовании учебно-программного материала.</w:t>
      </w:r>
    </w:p>
    <w:p w:rsidR="00D43EE9" w:rsidRPr="003042DF" w:rsidRDefault="00D43EE9" w:rsidP="00D43EE9">
      <w:pPr>
        <w:widowControl w:val="0"/>
        <w:tabs>
          <w:tab w:val="left" w:pos="675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42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Оценки «хорошо»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заслуживает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студент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обнар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живший полное знание учебно-программного материала, успешно выполняющий предусмотренные в программе задания, усвоивший основную литературу, рекоменд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ванную в программе. Как правило, оценка «хорошо» в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ставляется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студентам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показавшим систематический х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рактер знаний по дисциплине и способным к их самост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ятельному пополнению и обновлению в ходе дальнейшей учебной работы и профессиональной деятельности.</w:t>
      </w:r>
    </w:p>
    <w:p w:rsidR="00D43EE9" w:rsidRPr="003042DF" w:rsidRDefault="00D43EE9" w:rsidP="00D43EE9">
      <w:pPr>
        <w:widowControl w:val="0"/>
        <w:tabs>
          <w:tab w:val="left" w:pos="675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42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Оценки «удовлетворительно»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заслуживает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студент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обнаруживший знания основного учебно-программного материала в объеме, необходимом для дальнейшей учебы и предстоящей работы по специальности, справляющи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ся с выполнением заданий, предусмотренных програ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мой, знакомый с основной литературой, рекомендова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ной программой. Как правило, оценка «удовлетворител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но» выставляется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студентам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допустившим погрешности в ответе на экзамене и при выполнении экзаменационных заданий, но обладающим необходимыми знаниями для их устранения под руководством преподавателя.</w:t>
      </w:r>
    </w:p>
    <w:p w:rsidR="00D43EE9" w:rsidRPr="003042DF" w:rsidRDefault="00D43EE9" w:rsidP="00D43EE9">
      <w:pPr>
        <w:widowControl w:val="0"/>
        <w:tabs>
          <w:tab w:val="left" w:pos="675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42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 «неудовлетворительно»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выставляется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денту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обнаружившему пробелы в знаниях основного учебно-программного материала, допустившему принц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пиальные ошибки в выполнении предусмотренных пр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3042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граммой заданий. </w:t>
      </w:r>
    </w:p>
    <w:p w:rsidR="00D43EE9" w:rsidRDefault="00D43EE9" w:rsidP="00D43EE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43EE9" w:rsidRDefault="00D43EE9" w:rsidP="00D43EE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009E4" w:rsidRDefault="00D009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43EE9" w:rsidRPr="00CE0C8B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E0C8B">
        <w:rPr>
          <w:rFonts w:ascii="Times New Roman" w:hAnsi="Times New Roman" w:cs="Times New Roman"/>
          <w:b/>
          <w:bCs/>
          <w:sz w:val="24"/>
        </w:rPr>
        <w:lastRenderedPageBreak/>
        <w:t>СПИСОК  РЕКОМЕНДУЕМОЙ  ЛИТЕРАТУРЫ</w:t>
      </w:r>
    </w:p>
    <w:p w:rsidR="00D43EE9" w:rsidRPr="003636E3" w:rsidRDefault="00D43EE9" w:rsidP="00D43EE9">
      <w:pPr>
        <w:widowControl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F88" w:rsidRPr="000E0F88" w:rsidRDefault="000E0F88" w:rsidP="000E0F88">
      <w:pPr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учебная литература </w:t>
      </w:r>
    </w:p>
    <w:p w:rsidR="000E0F88" w:rsidRPr="000E0F88" w:rsidRDefault="000E0F88" w:rsidP="000E0F88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Контроллинг</w:t>
      </w:r>
      <w:proofErr w:type="spellEnd"/>
      <w:proofErr w:type="gram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A.M. </w:t>
      </w:r>
      <w:proofErr w:type="spell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Карминский</w:t>
      </w:r>
      <w:proofErr w:type="spell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С.Г. Фалько, А.А. </w:t>
      </w:r>
      <w:proofErr w:type="spell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Жевага</w:t>
      </w:r>
      <w:proofErr w:type="spell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Н.Ю. Иванова</w:t>
      </w:r>
      <w:proofErr w:type="gram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A.M. </w:t>
      </w:r>
      <w:proofErr w:type="spell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минского</w:t>
      </w:r>
      <w:proofErr w:type="spell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С.Г. Фалько. — 3-е изд., </w:t>
      </w:r>
      <w:proofErr w:type="spell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дораб</w:t>
      </w:r>
      <w:proofErr w:type="spell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</w:t>
      </w:r>
      <w:proofErr w:type="gram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 «ФОРУМ» : </w:t>
      </w:r>
      <w:proofErr w:type="gram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ИНФРА-М, 2019. — 336 с. — (Высшее обр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зование:</w:t>
      </w:r>
      <w:proofErr w:type="gram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Бакалавриат).</w:t>
      </w:r>
      <w:proofErr w:type="gram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Режим доступа: </w:t>
      </w:r>
      <w:hyperlink r:id="rId8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http://znanium.com/catalog/product/1016713</w:t>
        </w:r>
      </w:hyperlink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E0F88" w:rsidRPr="000E0F88" w:rsidRDefault="000E0F88" w:rsidP="000E0F88">
      <w:pPr>
        <w:pStyle w:val="2a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</w:pP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2. Гладченко, Т. Н. </w:t>
      </w:r>
      <w:proofErr w:type="spellStart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Контроллинг</w:t>
      </w:r>
      <w:proofErr w:type="spellEnd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 [Электронный р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е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сурс]</w:t>
      </w:r>
      <w:proofErr w:type="gramStart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 учебное пособие / Т. Н. Гладченко, Ю. В. Ф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о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мин. — Электрон</w:t>
      </w:r>
      <w:proofErr w:type="gramStart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.</w:t>
      </w:r>
      <w:proofErr w:type="gramEnd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 </w:t>
      </w:r>
      <w:proofErr w:type="gramStart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т</w:t>
      </w:r>
      <w:proofErr w:type="gramEnd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екстовые данные. — Донецк</w:t>
      </w:r>
      <w:proofErr w:type="gramStart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 :</w:t>
      </w:r>
      <w:proofErr w:type="gramEnd"/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 Доне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ц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кий госуда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р</w:t>
      </w:r>
      <w:r w:rsidRPr="000E0F88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ственный университет управления, 2016. — 194 c. — 2227-8397. — Режим доступа: </w:t>
      </w:r>
      <w:hyperlink r:id="rId9" w:history="1">
        <w:r w:rsidRPr="000E0F88">
          <w:rPr>
            <w:rStyle w:val="afd"/>
            <w:rFonts w:ascii="Times New Roman" w:hAnsi="Times New Roman" w:cs="Times New Roman"/>
            <w:sz w:val="24"/>
            <w:szCs w:val="24"/>
            <w:shd w:val="clear" w:color="auto" w:fill="FCFCFC"/>
          </w:rPr>
          <w:t>http://www.iprbookshop.ru/62361.html</w:t>
        </w:r>
      </w:hyperlink>
    </w:p>
    <w:p w:rsidR="000E0F88" w:rsidRPr="000E0F88" w:rsidRDefault="000E0F88" w:rsidP="000E0F88">
      <w:pPr>
        <w:pStyle w:val="2a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F88">
        <w:rPr>
          <w:rFonts w:ascii="Times New Roman" w:hAnsi="Times New Roman" w:cs="Times New Roman"/>
          <w:sz w:val="24"/>
          <w:szCs w:val="24"/>
        </w:rPr>
        <w:t>3. Современные концепции управленческого учета и контроллинга [Электронный ресурс]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 xml:space="preserve"> учебное пособие / И. Д. Демина, М. А. Вахрушина, Д. А. Безруков [и др.] ; под ред. И. Д. Демина. — Электрон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>екстовые данные. — Саратов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>Ай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 xml:space="preserve"> Пи Эр Медиа, 2018. — 207 c. — 978-5-4486-0337-2. — Режим доступа: </w:t>
      </w:r>
      <w:hyperlink r:id="rId10" w:history="1">
        <w:r w:rsidRPr="000E0F88">
          <w:rPr>
            <w:rStyle w:val="afd"/>
            <w:rFonts w:ascii="Times New Roman" w:hAnsi="Times New Roman" w:cs="Times New Roman"/>
            <w:sz w:val="24"/>
            <w:szCs w:val="24"/>
          </w:rPr>
          <w:t>http://www.iprbookshop.ru/74558.html</w:t>
        </w:r>
      </w:hyperlink>
      <w:r w:rsidRPr="000E0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F88" w:rsidRPr="000E0F88" w:rsidRDefault="000E0F88" w:rsidP="000E0F88">
      <w:pPr>
        <w:pStyle w:val="2a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0F88">
        <w:rPr>
          <w:rFonts w:ascii="Times New Roman" w:hAnsi="Times New Roman" w:cs="Times New Roman"/>
          <w:sz w:val="24"/>
          <w:szCs w:val="24"/>
        </w:rPr>
        <w:t xml:space="preserve">4. Гладченко, Т. Н. </w:t>
      </w:r>
      <w:proofErr w:type="spellStart"/>
      <w:r w:rsidRPr="000E0F88">
        <w:rPr>
          <w:rFonts w:ascii="Times New Roman" w:hAnsi="Times New Roman" w:cs="Times New Roman"/>
          <w:sz w:val="24"/>
          <w:szCs w:val="24"/>
        </w:rPr>
        <w:t>Контроллинг</w:t>
      </w:r>
      <w:proofErr w:type="spellEnd"/>
      <w:r w:rsidRPr="000E0F88">
        <w:rPr>
          <w:rFonts w:ascii="Times New Roman" w:hAnsi="Times New Roman" w:cs="Times New Roman"/>
          <w:sz w:val="24"/>
          <w:szCs w:val="24"/>
        </w:rPr>
        <w:t xml:space="preserve"> проекта [Эле</w:t>
      </w:r>
      <w:r w:rsidRPr="000E0F88">
        <w:rPr>
          <w:rFonts w:ascii="Times New Roman" w:hAnsi="Times New Roman" w:cs="Times New Roman"/>
          <w:sz w:val="24"/>
          <w:szCs w:val="24"/>
        </w:rPr>
        <w:t>к</w:t>
      </w:r>
      <w:r w:rsidRPr="000E0F88">
        <w:rPr>
          <w:rFonts w:ascii="Times New Roman" w:hAnsi="Times New Roman" w:cs="Times New Roman"/>
          <w:sz w:val="24"/>
          <w:szCs w:val="24"/>
        </w:rPr>
        <w:t>тронный ресурс]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 xml:space="preserve"> учебное пособие / Т. Н. Гладченко, И. В. </w:t>
      </w:r>
      <w:proofErr w:type="spellStart"/>
      <w:r w:rsidRPr="000E0F88">
        <w:rPr>
          <w:rFonts w:ascii="Times New Roman" w:hAnsi="Times New Roman" w:cs="Times New Roman"/>
          <w:sz w:val="24"/>
          <w:szCs w:val="24"/>
        </w:rPr>
        <w:t>К</w:t>
      </w:r>
      <w:r w:rsidRPr="000E0F88">
        <w:rPr>
          <w:rFonts w:ascii="Times New Roman" w:hAnsi="Times New Roman" w:cs="Times New Roman"/>
          <w:sz w:val="24"/>
          <w:szCs w:val="24"/>
        </w:rPr>
        <w:t>о</w:t>
      </w:r>
      <w:r w:rsidRPr="000E0F88">
        <w:rPr>
          <w:rFonts w:ascii="Times New Roman" w:hAnsi="Times New Roman" w:cs="Times New Roman"/>
          <w:sz w:val="24"/>
          <w:szCs w:val="24"/>
        </w:rPr>
        <w:t>стенок</w:t>
      </w:r>
      <w:proofErr w:type="spellEnd"/>
      <w:r w:rsidRPr="000E0F88">
        <w:rPr>
          <w:rFonts w:ascii="Times New Roman" w:hAnsi="Times New Roman" w:cs="Times New Roman"/>
          <w:sz w:val="24"/>
          <w:szCs w:val="24"/>
        </w:rPr>
        <w:t>. — Электрон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>екстовые данные. — Донецк</w:t>
      </w:r>
      <w:proofErr w:type="gramStart"/>
      <w:r w:rsidRPr="000E0F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E0F88">
        <w:rPr>
          <w:rFonts w:ascii="Times New Roman" w:hAnsi="Times New Roman" w:cs="Times New Roman"/>
          <w:sz w:val="24"/>
          <w:szCs w:val="24"/>
        </w:rPr>
        <w:t xml:space="preserve"> Донецкий государственный университет управления, 2016. — 212 c. — 2227-8397. — Режим доступа: </w:t>
      </w:r>
      <w:hyperlink r:id="rId11" w:history="1">
        <w:r w:rsidRPr="000E0F88">
          <w:rPr>
            <w:rStyle w:val="afd"/>
            <w:rFonts w:ascii="Times New Roman" w:hAnsi="Times New Roman" w:cs="Times New Roman"/>
            <w:sz w:val="24"/>
            <w:szCs w:val="24"/>
          </w:rPr>
          <w:t>http://www.iprbookshop.ru/62362.html</w:t>
        </w:r>
      </w:hyperlink>
      <w:r w:rsidRPr="000E0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F88" w:rsidRPr="000E0F88" w:rsidRDefault="000E0F88" w:rsidP="000E0F88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Дополнительная учебная литература </w:t>
      </w:r>
    </w:p>
    <w:p w:rsidR="000E0F88" w:rsidRPr="000E0F88" w:rsidRDefault="000E0F88" w:rsidP="000E0F8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Стрекозова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В. Менеджмент, планирование и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контроллинг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недвижимости [Электронный ресурс]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Л. В.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Стрекозова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А.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Щенятская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Эле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екстовые данные. — Белгород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Белгородский государственный технологический ун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верситет им. В.Г. Шухова, ЭБС АСВ, 2016. — 178 c. — 2227-8397. — Р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жим доступа: </w:t>
      </w:r>
      <w:hyperlink r:id="rId12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http://www.iprbookshop.ru/80467.html</w:t>
        </w:r>
      </w:hyperlink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0F88" w:rsidRPr="000E0F88" w:rsidRDefault="000E0F88" w:rsidP="000E0F88">
      <w:pPr>
        <w:tabs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Шигаев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А.И.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Контроллинг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 развития предприятия : учеб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студентов вузов, обуч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ющихся по специальн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стям «Бухгалтерский учет, анализ и аудит», «Финансы и кредит», «Налоги и налогообл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жение» / А.И.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Шигаев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Москва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ЮНИТИ-ДАНА, 2017. - 351 с. - ISBN 978-5-238-01442-5. - Режим доступа: </w:t>
      </w:r>
      <w:hyperlink r:id="rId13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https://new.znanium.com/catalog/product/1028498</w:t>
        </w:r>
      </w:hyperlink>
    </w:p>
    <w:p w:rsidR="000E0F88" w:rsidRPr="000E0F88" w:rsidRDefault="000E0F88" w:rsidP="000E0F88">
      <w:pPr>
        <w:tabs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Маркетинг: экономика, финансы, </w:t>
      </w:r>
      <w:proofErr w:type="spell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контроллинг</w:t>
      </w:r>
      <w:proofErr w:type="spell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учеб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/ Т.Н. Рыжикова. — М.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2018. — 225 с. — (Высшее образование: </w:t>
      </w:r>
      <w:proofErr w:type="gramStart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Бакалавриат). — www.dx.doi.org/10.12737/24399.</w:t>
      </w:r>
      <w:proofErr w:type="gramEnd"/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Режим доступа: </w:t>
      </w:r>
      <w:hyperlink r:id="rId14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http://znanium.com/catalog/product/965203</w:t>
        </w:r>
      </w:hyperlink>
      <w:r w:rsidRPr="000E0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E0F88" w:rsidRPr="000E0F88" w:rsidRDefault="000E0F88" w:rsidP="000E0F88">
      <w:pPr>
        <w:tabs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0F88" w:rsidRPr="000E0F88" w:rsidRDefault="000E0F88" w:rsidP="000E0F88">
      <w:pPr>
        <w:tabs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Рекомендуемые интернет сайты 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– </w:t>
      </w:r>
      <w:hyperlink r:id="rId15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http://www.minfin.ru/ru/accounting/mej_standart_fo/docs/</w:t>
        </w:r>
      </w:hyperlink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Министерство финансов Российской Федерации офиц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альный сайт;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hyperlink r:id="rId16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http://www.library.ru/2/catalogs/periodical/?sec=29</w:t>
        </w:r>
      </w:hyperlink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Каталог сайтов периодических изданий, электронные версии журналов: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NB: Экономика, тренды и управление  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Бизнес. Экономика, Маркетинг, Менед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Конъюнктура товарных рынков (КТР)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Маркетинг. Менеджмент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Менеджмент в России и за рубежом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Менеджмент и бизнес-администрирование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Управление проектами и программами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        Экономика и менеджмент систем управл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        </w:t>
      </w:r>
      <w:proofErr w:type="spell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Контроллинг</w:t>
      </w:r>
      <w:proofErr w:type="spell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      Экономика и предпринимательство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hyperlink r:id="rId17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http://www.uptp.ru</w:t>
        </w:r>
      </w:hyperlink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– Журнал «Проблемы теории и практики  управл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ния»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hyperlink r:id="rId18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http://www.infostat.ru</w:t>
        </w:r>
      </w:hyperlink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– Информационно-издательский центр «Статистика Ро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сии»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 </w:t>
      </w:r>
      <w:hyperlink r:id="rId19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http://www.gks.ru</w:t>
        </w:r>
      </w:hyperlink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– Официальный сайт «Росст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та»</w:t>
      </w:r>
    </w:p>
    <w:p w:rsidR="000E0F88" w:rsidRPr="000E0F88" w:rsidRDefault="000E0F88" w:rsidP="000E0F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hyperlink r:id="rId20" w:history="1">
        <w:r w:rsidRPr="000E0F88"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http://www.dni.ru</w:t>
        </w:r>
      </w:hyperlink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– Интернет издание «</w:t>
      </w:r>
      <w:proofErr w:type="spell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Дни</w:t>
      </w:r>
      <w:proofErr w:type="gramStart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0E0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314C8" w:rsidRDefault="00B314C8" w:rsidP="00B314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D43EE9" w:rsidRPr="00CE0C8B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E0C8B">
        <w:rPr>
          <w:rFonts w:ascii="Times New Roman" w:hAnsi="Times New Roman" w:cs="Times New Roman"/>
          <w:b/>
          <w:bCs/>
        </w:rPr>
        <w:br w:type="page"/>
      </w:r>
    </w:p>
    <w:p w:rsidR="00D43EE9" w:rsidRPr="00CE0C8B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E0C8B">
        <w:rPr>
          <w:rFonts w:ascii="Times New Roman" w:hAnsi="Times New Roman" w:cs="Times New Roman"/>
          <w:sz w:val="24"/>
        </w:rPr>
        <w:lastRenderedPageBreak/>
        <w:t>ОГЛАВЛЕНИЕ</w:t>
      </w:r>
    </w:p>
    <w:p w:rsidR="00D43EE9" w:rsidRDefault="00D43EE9" w:rsidP="00D43EE9">
      <w:pPr>
        <w:widowControl w:val="0"/>
        <w:spacing w:after="0" w:line="240" w:lineRule="auto"/>
        <w:ind w:firstLine="180"/>
        <w:jc w:val="center"/>
        <w:rPr>
          <w:rFonts w:ascii="Times New Roman" w:hAnsi="Times New Roman" w:cs="Times New Roman"/>
          <w:sz w:val="24"/>
        </w:rPr>
      </w:pPr>
    </w:p>
    <w:tbl>
      <w:tblPr>
        <w:tblW w:w="6095" w:type="dxa"/>
        <w:tblInd w:w="534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709"/>
      </w:tblGrid>
      <w:tr w:rsidR="00D43EE9" w:rsidRPr="00CE0C8B" w:rsidTr="00D43EE9">
        <w:tc>
          <w:tcPr>
            <w:tcW w:w="5386" w:type="dxa"/>
            <w:shd w:val="clear" w:color="auto" w:fill="auto"/>
          </w:tcPr>
          <w:p w:rsidR="00D43EE9" w:rsidRPr="00CE0C8B" w:rsidRDefault="00D43EE9" w:rsidP="00D43EE9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4"/>
              </w:rPr>
            </w:pPr>
            <w:r w:rsidRPr="00CE0C8B">
              <w:rPr>
                <w:sz w:val="24"/>
              </w:rPr>
              <w:t xml:space="preserve">Введение </w:t>
            </w:r>
          </w:p>
        </w:tc>
        <w:tc>
          <w:tcPr>
            <w:tcW w:w="709" w:type="dxa"/>
            <w:shd w:val="clear" w:color="auto" w:fill="auto"/>
          </w:tcPr>
          <w:p w:rsidR="00D43EE9" w:rsidRPr="00CE0C8B" w:rsidRDefault="00D43EE9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E0C8B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43EE9" w:rsidRPr="001B72FA" w:rsidTr="00D43EE9">
        <w:tc>
          <w:tcPr>
            <w:tcW w:w="5386" w:type="dxa"/>
            <w:shd w:val="clear" w:color="auto" w:fill="auto"/>
          </w:tcPr>
          <w:p w:rsidR="00D43EE9" w:rsidRPr="001B72FA" w:rsidRDefault="00D43EE9" w:rsidP="00D43EE9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4"/>
              </w:rPr>
            </w:pPr>
            <w:r w:rsidRPr="001B72FA">
              <w:rPr>
                <w:sz w:val="24"/>
              </w:rPr>
              <w:t>1 Содержание дисциплины</w:t>
            </w:r>
          </w:p>
        </w:tc>
        <w:tc>
          <w:tcPr>
            <w:tcW w:w="709" w:type="dxa"/>
            <w:shd w:val="clear" w:color="auto" w:fill="auto"/>
          </w:tcPr>
          <w:p w:rsidR="00D43EE9" w:rsidRPr="001B72FA" w:rsidRDefault="00D009E4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1B72FA" w:rsidRDefault="00281B3A" w:rsidP="00D43EE9">
            <w:pPr>
              <w:pStyle w:val="af"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4"/>
              </w:rPr>
            </w:pPr>
            <w:r w:rsidRPr="001B72FA">
              <w:rPr>
                <w:sz w:val="24"/>
              </w:rPr>
              <w:t>1.1 Содержание лекций</w:t>
            </w:r>
          </w:p>
        </w:tc>
        <w:tc>
          <w:tcPr>
            <w:tcW w:w="709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B72FA">
              <w:rPr>
                <w:rFonts w:ascii="Times New Roman" w:hAnsi="Times New Roman" w:cs="Times New Roman"/>
                <w:bCs/>
                <w:sz w:val="24"/>
              </w:rPr>
              <w:t xml:space="preserve">1.2 </w:t>
            </w:r>
            <w:r>
              <w:rPr>
                <w:rFonts w:ascii="Times New Roman" w:hAnsi="Times New Roman" w:cs="Times New Roman"/>
                <w:bCs/>
                <w:sz w:val="24"/>
              </w:rPr>
              <w:t>Практические</w:t>
            </w:r>
            <w:r w:rsidRPr="001B72FA">
              <w:rPr>
                <w:rFonts w:ascii="Times New Roman" w:hAnsi="Times New Roman" w:cs="Times New Roman"/>
                <w:bCs/>
                <w:sz w:val="24"/>
              </w:rPr>
              <w:t xml:space="preserve"> занятия</w:t>
            </w:r>
          </w:p>
        </w:tc>
        <w:tc>
          <w:tcPr>
            <w:tcW w:w="709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B72FA">
              <w:rPr>
                <w:rFonts w:ascii="Times New Roman" w:hAnsi="Times New Roman" w:cs="Times New Roman"/>
                <w:bCs/>
                <w:sz w:val="24"/>
              </w:rPr>
              <w:t>1.3 Программа самостоятельной работы студе</w:t>
            </w:r>
            <w:r w:rsidRPr="001B72FA">
              <w:rPr>
                <w:rFonts w:ascii="Times New Roman" w:hAnsi="Times New Roman" w:cs="Times New Roman"/>
                <w:bCs/>
                <w:sz w:val="24"/>
              </w:rPr>
              <w:t>н</w:t>
            </w:r>
            <w:r w:rsidRPr="001B72FA">
              <w:rPr>
                <w:rFonts w:ascii="Times New Roman" w:hAnsi="Times New Roman" w:cs="Times New Roman"/>
                <w:bCs/>
                <w:sz w:val="24"/>
              </w:rPr>
              <w:t>тов</w:t>
            </w:r>
          </w:p>
        </w:tc>
        <w:tc>
          <w:tcPr>
            <w:tcW w:w="709" w:type="dxa"/>
            <w:shd w:val="clear" w:color="auto" w:fill="auto"/>
          </w:tcPr>
          <w:p w:rsidR="00281B3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B72FA">
              <w:rPr>
                <w:rFonts w:ascii="Times New Roman" w:hAnsi="Times New Roman" w:cs="Times New Roman"/>
                <w:sz w:val="24"/>
              </w:rPr>
              <w:t>1.4 Пример</w:t>
            </w:r>
            <w:r>
              <w:rPr>
                <w:rFonts w:ascii="Times New Roman" w:hAnsi="Times New Roman" w:cs="Times New Roman"/>
                <w:sz w:val="24"/>
              </w:rPr>
              <w:t>ная тематика рефератов</w:t>
            </w:r>
          </w:p>
        </w:tc>
        <w:tc>
          <w:tcPr>
            <w:tcW w:w="709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1B72FA" w:rsidRDefault="00281B3A" w:rsidP="00D43EE9">
            <w:pPr>
              <w:pStyle w:val="ac"/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1B72FA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5</w:t>
            </w:r>
            <w:r w:rsidRPr="001B72F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Практические контрольные задания</w:t>
            </w:r>
          </w:p>
        </w:tc>
        <w:tc>
          <w:tcPr>
            <w:tcW w:w="709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E07D7A" w:rsidRDefault="00281B3A" w:rsidP="00D43EE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E07D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07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  <w:shd w:val="clear" w:color="auto" w:fill="auto"/>
          </w:tcPr>
          <w:p w:rsidR="00281B3A" w:rsidRPr="001B72F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1B72FA" w:rsidRDefault="00281B3A" w:rsidP="00D43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B72F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E07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 к экзамену</w:t>
            </w:r>
          </w:p>
        </w:tc>
        <w:tc>
          <w:tcPr>
            <w:tcW w:w="709" w:type="dxa"/>
            <w:shd w:val="clear" w:color="auto" w:fill="auto"/>
          </w:tcPr>
          <w:p w:rsidR="00281B3A" w:rsidRPr="00E07D7A" w:rsidRDefault="00281B3A" w:rsidP="00D43E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  <w:tr w:rsidR="00281B3A" w:rsidRPr="001B72FA" w:rsidTr="00D43EE9">
        <w:tc>
          <w:tcPr>
            <w:tcW w:w="5386" w:type="dxa"/>
            <w:shd w:val="clear" w:color="auto" w:fill="auto"/>
          </w:tcPr>
          <w:p w:rsidR="00281B3A" w:rsidRPr="001B72FA" w:rsidRDefault="00281B3A" w:rsidP="00D43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2FA">
              <w:rPr>
                <w:rFonts w:ascii="Times New Roman" w:hAnsi="Times New Roman" w:cs="Times New Roman"/>
                <w:sz w:val="24"/>
                <w:szCs w:val="24"/>
              </w:rPr>
              <w:t xml:space="preserve">Список рекомендуемой литературы </w:t>
            </w:r>
          </w:p>
        </w:tc>
        <w:tc>
          <w:tcPr>
            <w:tcW w:w="709" w:type="dxa"/>
            <w:shd w:val="clear" w:color="auto" w:fill="auto"/>
          </w:tcPr>
          <w:p w:rsidR="00281B3A" w:rsidRPr="00E07D7A" w:rsidRDefault="00281B3A" w:rsidP="000E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0E0F88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D43EE9" w:rsidRDefault="00D43EE9" w:rsidP="00D43EE9">
      <w:pPr>
        <w:widowControl w:val="0"/>
        <w:spacing w:after="0" w:line="240" w:lineRule="auto"/>
        <w:ind w:firstLine="180"/>
        <w:jc w:val="center"/>
        <w:rPr>
          <w:rFonts w:ascii="Times New Roman" w:hAnsi="Times New Roman" w:cs="Times New Roman"/>
          <w:sz w:val="24"/>
        </w:rPr>
      </w:pPr>
    </w:p>
    <w:p w:rsidR="00D43EE9" w:rsidRPr="00CE0C8B" w:rsidRDefault="00D43EE9" w:rsidP="00D43EE9">
      <w:pPr>
        <w:widowControl w:val="0"/>
        <w:spacing w:after="0" w:line="240" w:lineRule="auto"/>
        <w:ind w:firstLine="180"/>
        <w:jc w:val="center"/>
        <w:rPr>
          <w:rFonts w:ascii="Times New Roman" w:hAnsi="Times New Roman" w:cs="Times New Roman"/>
          <w:sz w:val="24"/>
        </w:rPr>
      </w:pPr>
    </w:p>
    <w:p w:rsidR="00D43EE9" w:rsidRPr="00CE0C8B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Pr="00CE0C8B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</w:p>
    <w:p w:rsidR="00D43EE9" w:rsidRPr="00CE0C8B" w:rsidRDefault="00D43EE9" w:rsidP="00D43EE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C8B"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Pr="000967AE" w:rsidRDefault="00B314C8" w:rsidP="00D43E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КОНТРОЛЛИНГ</w:t>
      </w:r>
    </w:p>
    <w:p w:rsidR="00D43EE9" w:rsidRPr="008D7EBF" w:rsidRDefault="00D43EE9" w:rsidP="00D43E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E9" w:rsidRPr="008D7EBF" w:rsidRDefault="00D43EE9" w:rsidP="00D43EE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D7EBF">
        <w:rPr>
          <w:rFonts w:ascii="Times New Roman" w:hAnsi="Times New Roman" w:cs="Times New Roman"/>
          <w:i/>
          <w:sz w:val="28"/>
          <w:szCs w:val="28"/>
        </w:rPr>
        <w:t xml:space="preserve">Методические  </w:t>
      </w:r>
      <w:r>
        <w:rPr>
          <w:rFonts w:ascii="Times New Roman" w:hAnsi="Times New Roman" w:cs="Times New Roman"/>
          <w:i/>
          <w:sz w:val="28"/>
          <w:szCs w:val="28"/>
        </w:rPr>
        <w:t>рекомендации</w:t>
      </w: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43EE9" w:rsidRDefault="00D43EE9" w:rsidP="00D43EE9">
      <w:pPr>
        <w:widowControl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7EBF">
        <w:rPr>
          <w:rFonts w:ascii="Times New Roman" w:hAnsi="Times New Roman" w:cs="Times New Roman"/>
          <w:bCs/>
          <w:i/>
          <w:sz w:val="24"/>
          <w:szCs w:val="24"/>
        </w:rPr>
        <w:t>Составитель:</w:t>
      </w:r>
      <w:r w:rsidRPr="008D7EB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Ломакина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 Оксана Вячеславовна </w:t>
      </w:r>
    </w:p>
    <w:p w:rsidR="00D43EE9" w:rsidRPr="008D7EBF" w:rsidRDefault="00D43EE9" w:rsidP="00D43EE9">
      <w:pPr>
        <w:widowControl w:val="0"/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</w:p>
    <w:p w:rsidR="00D43EE9" w:rsidRPr="007764D7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764D7">
        <w:rPr>
          <w:rFonts w:ascii="Times New Roman" w:hAnsi="Times New Roman" w:cs="Times New Roman"/>
          <w:bCs/>
        </w:rPr>
        <w:t>Подписано  в  печать  __.__.201</w:t>
      </w:r>
      <w:r w:rsidR="00B314C8">
        <w:rPr>
          <w:rFonts w:ascii="Times New Roman" w:hAnsi="Times New Roman" w:cs="Times New Roman"/>
          <w:bCs/>
        </w:rPr>
        <w:t>8</w:t>
      </w:r>
      <w:r w:rsidRPr="007764D7">
        <w:rPr>
          <w:rFonts w:ascii="Times New Roman" w:hAnsi="Times New Roman" w:cs="Times New Roman"/>
          <w:bCs/>
        </w:rPr>
        <w:t xml:space="preserve">.  </w:t>
      </w:r>
      <w:r w:rsidRPr="007764D7">
        <w:rPr>
          <w:rFonts w:ascii="Times New Roman" w:hAnsi="Times New Roman" w:cs="Times New Roman"/>
        </w:rPr>
        <w:t xml:space="preserve">Формат 60 х 84   </w:t>
      </w:r>
      <w:r w:rsidRPr="007764D7">
        <w:rPr>
          <w:rFonts w:ascii="Times New Roman" w:hAnsi="Times New Roman" w:cs="Times New Roman"/>
          <w:vertAlign w:val="superscript"/>
        </w:rPr>
        <w:t>1</w:t>
      </w:r>
      <w:r w:rsidRPr="007764D7">
        <w:rPr>
          <w:rFonts w:ascii="Times New Roman" w:hAnsi="Times New Roman" w:cs="Times New Roman"/>
        </w:rPr>
        <w:t>/</w:t>
      </w:r>
      <w:r w:rsidRPr="007764D7">
        <w:rPr>
          <w:rStyle w:val="10pt"/>
          <w:rFonts w:ascii="Times New Roman" w:hAnsi="Times New Roman" w:cs="Times New Roman"/>
          <w:vertAlign w:val="subscript"/>
        </w:rPr>
        <w:t xml:space="preserve">16 </w:t>
      </w:r>
      <w:r w:rsidRPr="007764D7">
        <w:rPr>
          <w:rStyle w:val="10pt"/>
          <w:rFonts w:ascii="Times New Roman" w:hAnsi="Times New Roman" w:cs="Times New Roman"/>
        </w:rPr>
        <w:t>.</w:t>
      </w:r>
    </w:p>
    <w:p w:rsidR="00D43EE9" w:rsidRPr="008D7EBF" w:rsidRDefault="00D43EE9" w:rsidP="00D43EE9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8D7EBF">
        <w:rPr>
          <w:rFonts w:ascii="Times New Roman" w:hAnsi="Times New Roman" w:cs="Times New Roman"/>
          <w:color w:val="000000"/>
        </w:rPr>
        <w:t>Усл</w:t>
      </w:r>
      <w:proofErr w:type="spellEnd"/>
      <w:r w:rsidRPr="008D7EBF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8D7EBF">
        <w:rPr>
          <w:rFonts w:ascii="Times New Roman" w:hAnsi="Times New Roman" w:cs="Times New Roman"/>
          <w:color w:val="000000"/>
        </w:rPr>
        <w:t>печ</w:t>
      </w:r>
      <w:proofErr w:type="spellEnd"/>
      <w:r w:rsidRPr="008D7EBF">
        <w:rPr>
          <w:rFonts w:ascii="Times New Roman" w:hAnsi="Times New Roman" w:cs="Times New Roman"/>
          <w:color w:val="000000"/>
        </w:rPr>
        <w:t xml:space="preserve">. л. </w:t>
      </w:r>
      <w:r>
        <w:rPr>
          <w:rFonts w:ascii="Times New Roman" w:hAnsi="Times New Roman" w:cs="Times New Roman"/>
          <w:color w:val="000000"/>
        </w:rPr>
        <w:t>___</w:t>
      </w:r>
      <w:r w:rsidRPr="008D7EBF">
        <w:rPr>
          <w:rFonts w:ascii="Times New Roman" w:hAnsi="Times New Roman" w:cs="Times New Roman"/>
          <w:color w:val="000000"/>
        </w:rPr>
        <w:t xml:space="preserve">. </w:t>
      </w:r>
      <w:r w:rsidRPr="008D7EBF">
        <w:rPr>
          <w:rFonts w:ascii="Times New Roman" w:hAnsi="Times New Roman" w:cs="Times New Roman"/>
        </w:rPr>
        <w:t xml:space="preserve">Уч.-изд. </w:t>
      </w:r>
      <w:proofErr w:type="gramStart"/>
      <w:r w:rsidRPr="008D7EBF">
        <w:rPr>
          <w:rFonts w:ascii="Times New Roman" w:hAnsi="Times New Roman" w:cs="Times New Roman"/>
        </w:rPr>
        <w:t>л</w:t>
      </w:r>
      <w:proofErr w:type="gramEnd"/>
      <w:r w:rsidRPr="008D7EB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___</w:t>
      </w:r>
      <w:r w:rsidRPr="008D7EBF">
        <w:rPr>
          <w:rFonts w:ascii="Times New Roman" w:hAnsi="Times New Roman" w:cs="Times New Roman"/>
          <w:color w:val="000000"/>
        </w:rPr>
        <w:t>.</w:t>
      </w: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8D7EBF">
        <w:rPr>
          <w:rFonts w:ascii="Times New Roman" w:hAnsi="Times New Roman" w:cs="Times New Roman"/>
          <w:color w:val="000000"/>
        </w:rPr>
        <w:t>Тираж  50 экз. Заказ №</w:t>
      </w:r>
      <w:r w:rsidRPr="008D7EBF">
        <w:rPr>
          <w:rFonts w:ascii="Times New Roman" w:hAnsi="Times New Roman" w:cs="Times New Roman"/>
          <w:color w:val="000000"/>
        </w:rPr>
        <w:tab/>
      </w: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</w:rPr>
      </w:pPr>
    </w:p>
    <w:p w:rsidR="00D43EE9" w:rsidRPr="008D7EBF" w:rsidRDefault="00D43EE9" w:rsidP="00D43EE9">
      <w:pPr>
        <w:spacing w:after="0" w:line="240" w:lineRule="auto"/>
        <w:ind w:hanging="360"/>
        <w:jc w:val="center"/>
        <w:rPr>
          <w:rFonts w:ascii="Times New Roman" w:hAnsi="Times New Roman" w:cs="Times New Roman"/>
          <w:sz w:val="20"/>
          <w:szCs w:val="20"/>
        </w:rPr>
      </w:pPr>
    </w:p>
    <w:p w:rsidR="00D43EE9" w:rsidRPr="008D7EBF" w:rsidRDefault="00D43EE9" w:rsidP="00D43EE9">
      <w:pPr>
        <w:spacing w:after="0" w:line="240" w:lineRule="auto"/>
        <w:ind w:right="-143" w:hanging="360"/>
        <w:jc w:val="center"/>
        <w:rPr>
          <w:rFonts w:ascii="Times New Roman" w:hAnsi="Times New Roman" w:cs="Times New Roman"/>
        </w:rPr>
      </w:pPr>
      <w:r w:rsidRPr="008D7EBF">
        <w:rPr>
          <w:rFonts w:ascii="Times New Roman" w:hAnsi="Times New Roman" w:cs="Times New Roman"/>
        </w:rPr>
        <w:t>Типография Кубанского государственного аграрного университета</w:t>
      </w:r>
      <w:r>
        <w:rPr>
          <w:rFonts w:ascii="Times New Roman" w:hAnsi="Times New Roman" w:cs="Times New Roman"/>
        </w:rPr>
        <w:t>.</w:t>
      </w: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8D7EBF">
        <w:rPr>
          <w:rFonts w:ascii="Times New Roman" w:hAnsi="Times New Roman" w:cs="Times New Roman"/>
        </w:rPr>
        <w:t>350044, г. Краснодар,  ул. Калинина, 13</w:t>
      </w: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43EE9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6EC8B9" wp14:editId="501743D0">
                <wp:simplePos x="0" y="0"/>
                <wp:positionH relativeFrom="column">
                  <wp:posOffset>1506220</wp:posOffset>
                </wp:positionH>
                <wp:positionV relativeFrom="paragraph">
                  <wp:posOffset>90171</wp:posOffset>
                </wp:positionV>
                <wp:extent cx="802640" cy="518160"/>
                <wp:effectExtent l="0" t="0" r="16510" b="1524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4C02" w:rsidRDefault="003F4C02" w:rsidP="00D43E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18.6pt;margin-top:7.1pt;width:63.2pt;height:4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" strokecolor="white [3212]">
                <v:textbox>
                  <w:txbxContent>
                    <w:p w:rsidR="003F4C02" w:rsidRDefault="003F4C02" w:rsidP="00D43EE9"/>
                  </w:txbxContent>
                </v:textbox>
              </v:shape>
            </w:pict>
          </mc:Fallback>
        </mc:AlternateContent>
      </w:r>
    </w:p>
    <w:p w:rsidR="00D43EE9" w:rsidRPr="008D7EBF" w:rsidRDefault="00D43EE9" w:rsidP="00D43E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C2A82" wp14:editId="49876A8F">
                <wp:simplePos x="0" y="0"/>
                <wp:positionH relativeFrom="column">
                  <wp:posOffset>1632585</wp:posOffset>
                </wp:positionH>
                <wp:positionV relativeFrom="paragraph">
                  <wp:posOffset>5026025</wp:posOffset>
                </wp:positionV>
                <wp:extent cx="773430" cy="1190625"/>
                <wp:effectExtent l="0" t="4445" r="0" b="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7343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B05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28.55pt;margin-top:395.75pt;width:60.9pt;height:93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" stroked="f" strokecolor="#00b050"/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0FC5AA" wp14:editId="571F032B">
                <wp:simplePos x="0" y="0"/>
                <wp:positionH relativeFrom="column">
                  <wp:posOffset>1804035</wp:posOffset>
                </wp:positionH>
                <wp:positionV relativeFrom="paragraph">
                  <wp:posOffset>6156960</wp:posOffset>
                </wp:positionV>
                <wp:extent cx="514350" cy="371475"/>
                <wp:effectExtent l="0" t="1905" r="635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B05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42.05pt;margin-top:484.8pt;width:40.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" stroked="f" strokecolor="#00b050"/>
            </w:pict>
          </mc:Fallback>
        </mc:AlternateContent>
      </w:r>
    </w:p>
    <w:p w:rsidR="00D43EE9" w:rsidRDefault="00D43EE9"/>
    <w:sectPr w:rsidR="00D43EE9" w:rsidSect="00D43EE9">
      <w:footerReference w:type="even" r:id="rId21"/>
      <w:footerReference w:type="default" r:id="rId22"/>
      <w:pgSz w:w="8419" w:h="11906" w:orient="landscape" w:code="9"/>
      <w:pgMar w:top="1134" w:right="104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A1A" w:rsidRDefault="007F5A1A">
      <w:pPr>
        <w:spacing w:after="0" w:line="240" w:lineRule="auto"/>
      </w:pPr>
      <w:r>
        <w:separator/>
      </w:r>
    </w:p>
  </w:endnote>
  <w:endnote w:type="continuationSeparator" w:id="0">
    <w:p w:rsidR="007F5A1A" w:rsidRDefault="007F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02" w:rsidRDefault="003F4C02" w:rsidP="00D43EE9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43DC7">
      <w:rPr>
        <w:rStyle w:val="af1"/>
        <w:noProof/>
      </w:rPr>
      <w:t>6</w:t>
    </w:r>
    <w:r>
      <w:rPr>
        <w:rStyle w:val="af1"/>
      </w:rPr>
      <w:fldChar w:fldCharType="end"/>
    </w:r>
  </w:p>
  <w:p w:rsidR="003F4C02" w:rsidRDefault="003F4C0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02" w:rsidRPr="0069756E" w:rsidRDefault="003F4C02" w:rsidP="00D43EE9">
    <w:pPr>
      <w:pStyle w:val="a8"/>
      <w:framePr w:wrap="around" w:vAnchor="text" w:hAnchor="margin" w:xAlign="center" w:y="1"/>
      <w:rPr>
        <w:rStyle w:val="af1"/>
        <w:sz w:val="22"/>
        <w:szCs w:val="22"/>
      </w:rPr>
    </w:pPr>
    <w:r w:rsidRPr="0069756E">
      <w:rPr>
        <w:rStyle w:val="af1"/>
        <w:sz w:val="22"/>
        <w:szCs w:val="22"/>
      </w:rPr>
      <w:fldChar w:fldCharType="begin"/>
    </w:r>
    <w:r w:rsidRPr="0069756E">
      <w:rPr>
        <w:rStyle w:val="af1"/>
        <w:sz w:val="22"/>
        <w:szCs w:val="22"/>
      </w:rPr>
      <w:instrText xml:space="preserve">PAGE  </w:instrText>
    </w:r>
    <w:r w:rsidRPr="0069756E">
      <w:rPr>
        <w:rStyle w:val="af1"/>
        <w:sz w:val="22"/>
        <w:szCs w:val="22"/>
      </w:rPr>
      <w:fldChar w:fldCharType="separate"/>
    </w:r>
    <w:r w:rsidR="009249EF">
      <w:rPr>
        <w:rStyle w:val="af1"/>
        <w:sz w:val="22"/>
        <w:szCs w:val="22"/>
      </w:rPr>
      <w:t>2</w:t>
    </w:r>
    <w:r w:rsidRPr="0069756E">
      <w:rPr>
        <w:rStyle w:val="af1"/>
        <w:sz w:val="22"/>
        <w:szCs w:val="22"/>
      </w:rPr>
      <w:fldChar w:fldCharType="end"/>
    </w:r>
  </w:p>
  <w:p w:rsidR="003F4C02" w:rsidRPr="009A64D2" w:rsidRDefault="003F4C02">
    <w:pPr>
      <w:pStyle w:val="a8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A1A" w:rsidRDefault="007F5A1A">
      <w:pPr>
        <w:spacing w:after="0" w:line="240" w:lineRule="auto"/>
      </w:pPr>
      <w:r>
        <w:separator/>
      </w:r>
    </w:p>
  </w:footnote>
  <w:footnote w:type="continuationSeparator" w:id="0">
    <w:p w:rsidR="007F5A1A" w:rsidRDefault="007F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A493C8"/>
    <w:lvl w:ilvl="0">
      <w:numFmt w:val="bullet"/>
      <w:lvlText w:val="*"/>
      <w:lvlJc w:val="left"/>
    </w:lvl>
  </w:abstractNum>
  <w:abstractNum w:abstractNumId="1">
    <w:nsid w:val="08652CB7"/>
    <w:multiLevelType w:val="hybridMultilevel"/>
    <w:tmpl w:val="90A44B50"/>
    <w:lvl w:ilvl="0" w:tplc="DF24E50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95077E2"/>
    <w:multiLevelType w:val="hybridMultilevel"/>
    <w:tmpl w:val="FC96BBA6"/>
    <w:lvl w:ilvl="0" w:tplc="DEF05F1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BC8214C"/>
    <w:multiLevelType w:val="hybridMultilevel"/>
    <w:tmpl w:val="36CA33C4"/>
    <w:lvl w:ilvl="0" w:tplc="49B4CB56">
      <w:start w:val="1"/>
      <w:numFmt w:val="bullet"/>
      <w:pStyle w:val="1"/>
      <w:lvlText w:val="­"/>
      <w:lvlJc w:val="left"/>
      <w:pPr>
        <w:tabs>
          <w:tab w:val="num" w:pos="1040"/>
        </w:tabs>
        <w:ind w:left="0" w:firstLine="680"/>
      </w:pPr>
      <w:rPr>
        <w:rFonts w:ascii="Courier New" w:hAnsi="Courier New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ED779C"/>
    <w:multiLevelType w:val="hybridMultilevel"/>
    <w:tmpl w:val="FE0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F7B0E"/>
    <w:multiLevelType w:val="hybridMultilevel"/>
    <w:tmpl w:val="31B4385E"/>
    <w:lvl w:ilvl="0" w:tplc="DEF05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D730A"/>
    <w:multiLevelType w:val="hybridMultilevel"/>
    <w:tmpl w:val="265056C0"/>
    <w:lvl w:ilvl="0" w:tplc="DEF05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7186C"/>
    <w:multiLevelType w:val="hybridMultilevel"/>
    <w:tmpl w:val="56FA08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6B3AAE"/>
    <w:multiLevelType w:val="hybridMultilevel"/>
    <w:tmpl w:val="E864E33A"/>
    <w:lvl w:ilvl="0" w:tplc="571AD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EB49AF"/>
    <w:multiLevelType w:val="multilevel"/>
    <w:tmpl w:val="227EB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961218"/>
    <w:multiLevelType w:val="hybridMultilevel"/>
    <w:tmpl w:val="E7D43CCA"/>
    <w:lvl w:ilvl="0" w:tplc="981CCEDC">
      <w:start w:val="1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657AA2"/>
    <w:multiLevelType w:val="hybridMultilevel"/>
    <w:tmpl w:val="C9685296"/>
    <w:lvl w:ilvl="0" w:tplc="2DAEB67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5A27161"/>
    <w:multiLevelType w:val="hybridMultilevel"/>
    <w:tmpl w:val="E3DE6996"/>
    <w:lvl w:ilvl="0" w:tplc="DEF05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497C23"/>
    <w:multiLevelType w:val="hybridMultilevel"/>
    <w:tmpl w:val="4CBC4294"/>
    <w:lvl w:ilvl="0" w:tplc="E9B8C268">
      <w:start w:val="1"/>
      <w:numFmt w:val="decimal"/>
      <w:lvlText w:val="%1."/>
      <w:lvlJc w:val="left"/>
      <w:pPr>
        <w:tabs>
          <w:tab w:val="num" w:pos="357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ED671A"/>
    <w:multiLevelType w:val="multilevel"/>
    <w:tmpl w:val="40F43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967D1B"/>
    <w:multiLevelType w:val="hybridMultilevel"/>
    <w:tmpl w:val="A5DC6F40"/>
    <w:lvl w:ilvl="0" w:tplc="DEF05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0C176D"/>
    <w:multiLevelType w:val="multilevel"/>
    <w:tmpl w:val="0419001D"/>
    <w:styleLink w:val="10"/>
    <w:lvl w:ilvl="0">
      <w:start w:val="1"/>
      <w:numFmt w:val="bullet"/>
      <w:pStyle w:val="a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3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2"/>
  </w:num>
  <w:num w:numId="13">
    <w:abstractNumId w:val="12"/>
  </w:num>
  <w:num w:numId="14">
    <w:abstractNumId w:val="3"/>
  </w:num>
  <w:num w:numId="15">
    <w:abstractNumId w:val="16"/>
  </w:num>
  <w:num w:numId="16">
    <w:abstractNumId w:val="0"/>
    <w:lvlOverride w:ilvl="0">
      <w:lvl w:ilvl="0">
        <w:start w:val="1"/>
        <w:numFmt w:val="bullet"/>
        <w:lvlText w:val="■"/>
        <w:legacy w:legacy="1" w:legacySpace="0" w:legacyIndent="283"/>
        <w:lvlJc w:val="left"/>
        <w:pPr>
          <w:ind w:left="567" w:hanging="283"/>
        </w:pPr>
        <w:rPr>
          <w:rFonts w:ascii="Courier New" w:hAnsi="Courier New" w:cs="Courier New" w:hint="default"/>
          <w:sz w:val="16"/>
          <w:szCs w:val="16"/>
        </w:rPr>
      </w:lvl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E9"/>
    <w:rsid w:val="000E0F88"/>
    <w:rsid w:val="00281B3A"/>
    <w:rsid w:val="003E6E45"/>
    <w:rsid w:val="003F4C02"/>
    <w:rsid w:val="004168E9"/>
    <w:rsid w:val="007D7985"/>
    <w:rsid w:val="007F5A1A"/>
    <w:rsid w:val="00882D5A"/>
    <w:rsid w:val="009249EF"/>
    <w:rsid w:val="009815C6"/>
    <w:rsid w:val="00A31303"/>
    <w:rsid w:val="00B314C8"/>
    <w:rsid w:val="00D009E4"/>
    <w:rsid w:val="00D43EE9"/>
    <w:rsid w:val="00DF12DB"/>
    <w:rsid w:val="00E4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3EE9"/>
  </w:style>
  <w:style w:type="paragraph" w:styleId="11">
    <w:name w:val="heading 1"/>
    <w:basedOn w:val="a1"/>
    <w:next w:val="a1"/>
    <w:link w:val="12"/>
    <w:uiPriority w:val="9"/>
    <w:qFormat/>
    <w:rsid w:val="00D43EE9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1"/>
    <w:next w:val="a1"/>
    <w:link w:val="20"/>
    <w:qFormat/>
    <w:rsid w:val="00D43EE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D43EE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D43E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40"/>
      <w:szCs w:val="32"/>
      <w:lang w:eastAsia="ru-RU"/>
    </w:rPr>
  </w:style>
  <w:style w:type="paragraph" w:styleId="5">
    <w:name w:val="heading 5"/>
    <w:basedOn w:val="a1"/>
    <w:next w:val="a1"/>
    <w:link w:val="50"/>
    <w:qFormat/>
    <w:rsid w:val="00D43EE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nhideWhenUsed/>
    <w:qFormat/>
    <w:rsid w:val="00D43EE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43EE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43EE9"/>
    <w:pPr>
      <w:keepNext/>
      <w:keepLines/>
      <w:suppressAutoHyphens/>
      <w:spacing w:before="200" w:after="0"/>
      <w:ind w:left="5760" w:hanging="36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styleId="9">
    <w:name w:val="heading 9"/>
    <w:basedOn w:val="a1"/>
    <w:next w:val="a1"/>
    <w:link w:val="90"/>
    <w:uiPriority w:val="9"/>
    <w:unhideWhenUsed/>
    <w:qFormat/>
    <w:rsid w:val="00D43EE9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uiPriority w:val="9"/>
    <w:rsid w:val="00D43E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sid w:val="00D43EE9"/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D43E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D43EE9"/>
    <w:rPr>
      <w:rFonts w:ascii="Times New Roman" w:eastAsia="Times New Roman" w:hAnsi="Times New Roman" w:cs="Times New Roman"/>
      <w:b/>
      <w:bCs/>
      <w:sz w:val="40"/>
      <w:szCs w:val="32"/>
      <w:lang w:eastAsia="ru-RU"/>
    </w:rPr>
  </w:style>
  <w:style w:type="character" w:customStyle="1" w:styleId="50">
    <w:name w:val="Заголовок 5 Знак"/>
    <w:basedOn w:val="a2"/>
    <w:link w:val="5"/>
    <w:rsid w:val="00D43E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43EE9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43EE9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90">
    <w:name w:val="Заголовок 9 Знак"/>
    <w:basedOn w:val="a2"/>
    <w:link w:val="9"/>
    <w:uiPriority w:val="9"/>
    <w:rsid w:val="00D43EE9"/>
    <w:rPr>
      <w:rFonts w:ascii="Cambria" w:eastAsia="Times New Roman" w:hAnsi="Cambria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43EE9"/>
  </w:style>
  <w:style w:type="paragraph" w:styleId="a5">
    <w:name w:val="Normal (Web)"/>
    <w:basedOn w:val="a1"/>
    <w:uiPriority w:val="99"/>
    <w:rsid w:val="00D4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7"/>
    <w:uiPriority w:val="99"/>
    <w:rsid w:val="00D43E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2"/>
    <w:link w:val="a6"/>
    <w:uiPriority w:val="99"/>
    <w:rsid w:val="00D43E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1"/>
    <w:link w:val="a9"/>
    <w:uiPriority w:val="99"/>
    <w:rsid w:val="00D43E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8"/>
    <w:uiPriority w:val="99"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1"/>
    <w:link w:val="ab"/>
    <w:qFormat/>
    <w:rsid w:val="00D43E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Название Знак"/>
    <w:basedOn w:val="a2"/>
    <w:link w:val="aa"/>
    <w:rsid w:val="00D43E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aliases w:val="текст,Основной текст 1"/>
    <w:basedOn w:val="a1"/>
    <w:link w:val="ad"/>
    <w:rsid w:val="00D43EE9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"/>
    <w:basedOn w:val="a2"/>
    <w:link w:val="ac"/>
    <w:rsid w:val="00D43E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1"/>
    <w:link w:val="22"/>
    <w:uiPriority w:val="99"/>
    <w:rsid w:val="00D43EE9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43EE9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1">
    <w:name w:val="Body Text Indent 3"/>
    <w:basedOn w:val="a1"/>
    <w:link w:val="32"/>
    <w:rsid w:val="00D43EE9"/>
    <w:pPr>
      <w:tabs>
        <w:tab w:val="num" w:pos="851"/>
        <w:tab w:val="left" w:pos="2696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Стиль 12 pt по центру"/>
    <w:basedOn w:val="a1"/>
    <w:rsid w:val="00D43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e">
    <w:name w:val="Table Grid"/>
    <w:basedOn w:val="a3"/>
    <w:uiPriority w:val="59"/>
    <w:rsid w:val="00D43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1"/>
    <w:link w:val="af0"/>
    <w:rsid w:val="00D43EE9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D43E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1"/>
    <w:link w:val="24"/>
    <w:rsid w:val="00D43EE9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2"/>
    <w:link w:val="23"/>
    <w:rsid w:val="00D43E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page number"/>
    <w:basedOn w:val="a2"/>
    <w:rsid w:val="00D43EE9"/>
  </w:style>
  <w:style w:type="paragraph" w:customStyle="1" w:styleId="af2">
    <w:name w:val="Знак Знак Знак Знак"/>
    <w:basedOn w:val="a1"/>
    <w:rsid w:val="00D43EE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33">
    <w:name w:val="Body Text 3"/>
    <w:basedOn w:val="a1"/>
    <w:link w:val="34"/>
    <w:rsid w:val="00D43EE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2"/>
    <w:link w:val="33"/>
    <w:rsid w:val="00D43E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Document Map"/>
    <w:basedOn w:val="a1"/>
    <w:link w:val="af4"/>
    <w:semiHidden/>
    <w:rsid w:val="00D43EE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4">
    <w:name w:val="Схема документа Знак"/>
    <w:basedOn w:val="a2"/>
    <w:link w:val="af3"/>
    <w:semiHidden/>
    <w:rsid w:val="00D43E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5">
    <w:name w:val="Абзац"/>
    <w:basedOn w:val="a1"/>
    <w:rsid w:val="00D43EE9"/>
    <w:pPr>
      <w:widowControl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6">
    <w:name w:val="Strong"/>
    <w:uiPriority w:val="22"/>
    <w:qFormat/>
    <w:rsid w:val="00D43EE9"/>
    <w:rPr>
      <w:b/>
      <w:bCs/>
    </w:rPr>
  </w:style>
  <w:style w:type="paragraph" w:customStyle="1" w:styleId="FR1">
    <w:name w:val="FR1"/>
    <w:rsid w:val="00D43EE9"/>
    <w:pPr>
      <w:widowControl w:val="0"/>
      <w:autoSpaceDE w:val="0"/>
      <w:autoSpaceDN w:val="0"/>
      <w:adjustRightInd w:val="0"/>
      <w:spacing w:after="0" w:line="240" w:lineRule="auto"/>
      <w:ind w:left="388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R2">
    <w:name w:val="FR2"/>
    <w:rsid w:val="00D43EE9"/>
    <w:pPr>
      <w:widowControl w:val="0"/>
      <w:autoSpaceDE w:val="0"/>
      <w:autoSpaceDN w:val="0"/>
      <w:adjustRightInd w:val="0"/>
      <w:spacing w:after="0" w:line="439" w:lineRule="auto"/>
      <w:ind w:left="1440" w:right="1200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f7">
    <w:name w:val="Balloon Text"/>
    <w:basedOn w:val="a1"/>
    <w:link w:val="af8"/>
    <w:uiPriority w:val="99"/>
    <w:rsid w:val="00D43E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rsid w:val="00D43EE9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Subtitle"/>
    <w:basedOn w:val="a1"/>
    <w:link w:val="afa"/>
    <w:qFormat/>
    <w:rsid w:val="00D43EE9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Подзаголовок Знак"/>
    <w:basedOn w:val="a2"/>
    <w:link w:val="af9"/>
    <w:rsid w:val="00D43E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b">
    <w:name w:val="List Paragraph"/>
    <w:basedOn w:val="a1"/>
    <w:uiPriority w:val="34"/>
    <w:qFormat/>
    <w:rsid w:val="00D43E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20">
    <w:name w:val="Заголовок №2 (2)_"/>
    <w:link w:val="221"/>
    <w:rsid w:val="00D43EE9"/>
    <w:rPr>
      <w:rFonts w:ascii="Times New Roman" w:eastAsia="Times New Roman" w:hAnsi="Times New Roman"/>
      <w:sz w:val="30"/>
      <w:szCs w:val="30"/>
      <w:shd w:val="clear" w:color="auto" w:fill="FFFFFF"/>
    </w:rPr>
  </w:style>
  <w:style w:type="paragraph" w:customStyle="1" w:styleId="221">
    <w:name w:val="Заголовок №2 (2)"/>
    <w:basedOn w:val="a1"/>
    <w:link w:val="220"/>
    <w:rsid w:val="00D43EE9"/>
    <w:pPr>
      <w:shd w:val="clear" w:color="auto" w:fill="FFFFFF"/>
      <w:spacing w:after="360" w:line="0" w:lineRule="atLeast"/>
      <w:ind w:firstLine="700"/>
      <w:outlineLvl w:val="1"/>
    </w:pPr>
    <w:rPr>
      <w:rFonts w:ascii="Times New Roman" w:eastAsia="Times New Roman" w:hAnsi="Times New Roman"/>
      <w:sz w:val="30"/>
      <w:szCs w:val="30"/>
    </w:rPr>
  </w:style>
  <w:style w:type="character" w:customStyle="1" w:styleId="81">
    <w:name w:val="Основной текст (8)_"/>
    <w:link w:val="82"/>
    <w:locked/>
    <w:rsid w:val="00D43EE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82">
    <w:name w:val="Основной текст (8)"/>
    <w:basedOn w:val="a1"/>
    <w:link w:val="81"/>
    <w:rsid w:val="00D43EE9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fc">
    <w:name w:val="Основной текст_"/>
    <w:link w:val="35"/>
    <w:locked/>
    <w:rsid w:val="00D43E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5">
    <w:name w:val="Основной текст3"/>
    <w:basedOn w:val="a1"/>
    <w:link w:val="afc"/>
    <w:rsid w:val="00D43EE9"/>
    <w:pPr>
      <w:shd w:val="clear" w:color="auto" w:fill="FFFFFF"/>
      <w:spacing w:after="0" w:line="0" w:lineRule="atLeast"/>
      <w:ind w:hanging="40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pt">
    <w:name w:val="Основной текст + 10 pt;Полужирный"/>
    <w:rsid w:val="00D43EE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14">
    <w:name w:val="Основной текст1"/>
    <w:basedOn w:val="a1"/>
    <w:rsid w:val="00D43EE9"/>
    <w:pPr>
      <w:widowControl w:val="0"/>
      <w:shd w:val="clear" w:color="auto" w:fill="FFFFFF"/>
      <w:spacing w:after="60" w:line="374" w:lineRule="exact"/>
      <w:ind w:hanging="980"/>
      <w:jc w:val="center"/>
    </w:pPr>
    <w:rPr>
      <w:rFonts w:ascii="Century Schoolbook" w:eastAsia="Century Schoolbook" w:hAnsi="Century Schoolbook" w:cs="Century Schoolbook"/>
      <w:color w:val="000000"/>
      <w:sz w:val="28"/>
      <w:szCs w:val="28"/>
      <w:lang w:eastAsia="ru-RU"/>
    </w:rPr>
  </w:style>
  <w:style w:type="character" w:customStyle="1" w:styleId="36">
    <w:name w:val="Заголовок №3_"/>
    <w:link w:val="37"/>
    <w:rsid w:val="00D43E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7">
    <w:name w:val="Заголовок №3"/>
    <w:basedOn w:val="a1"/>
    <w:link w:val="36"/>
    <w:rsid w:val="00D43EE9"/>
    <w:pPr>
      <w:shd w:val="clear" w:color="auto" w:fill="FFFFFF"/>
      <w:spacing w:before="360" w:after="0" w:line="859" w:lineRule="exact"/>
      <w:jc w:val="center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styleId="afd">
    <w:name w:val="Hyperlink"/>
    <w:uiPriority w:val="99"/>
    <w:rsid w:val="00D43EE9"/>
    <w:rPr>
      <w:color w:val="0000FF"/>
      <w:u w:val="single"/>
    </w:rPr>
  </w:style>
  <w:style w:type="character" w:customStyle="1" w:styleId="41">
    <w:name w:val="Заголовок №4"/>
    <w:rsid w:val="00D43EE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20">
    <w:name w:val="Заголовок №3 (2)"/>
    <w:rsid w:val="00D43EE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42">
    <w:name w:val="Основной текст4"/>
    <w:basedOn w:val="a1"/>
    <w:rsid w:val="00D43EE9"/>
    <w:pPr>
      <w:widowControl w:val="0"/>
      <w:shd w:val="clear" w:color="auto" w:fill="FFFFFF"/>
      <w:spacing w:before="1920" w:after="0" w:line="322" w:lineRule="exact"/>
      <w:ind w:hanging="52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fe">
    <w:name w:val="Основной текст + Курсив"/>
    <w:rsid w:val="00D43E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7">
    <w:name w:val="Основной текст17"/>
    <w:basedOn w:val="a1"/>
    <w:rsid w:val="00D43EE9"/>
    <w:pPr>
      <w:widowControl w:val="0"/>
      <w:shd w:val="clear" w:color="auto" w:fill="FFFFFF"/>
      <w:spacing w:after="240" w:line="0" w:lineRule="atLeast"/>
      <w:ind w:hanging="380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71">
    <w:name w:val="Основной текст (7)"/>
    <w:rsid w:val="00D43E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2">
    <w:name w:val="Основной текст (7) + Не курсив"/>
    <w:rsid w:val="00D43E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">
    <w:name w:val="Основной текст + 11;5 pt"/>
    <w:rsid w:val="00D43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pple-converted-space">
    <w:name w:val="apple-converted-space"/>
    <w:basedOn w:val="a2"/>
    <w:rsid w:val="00D43EE9"/>
    <w:rPr>
      <w:rFonts w:cs="Times New Roman"/>
    </w:rPr>
  </w:style>
  <w:style w:type="character" w:customStyle="1" w:styleId="aff">
    <w:name w:val="Подпись к картинке"/>
    <w:rsid w:val="00D43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ff0">
    <w:name w:val="No Spacing"/>
    <w:uiPriority w:val="1"/>
    <w:qFormat/>
    <w:rsid w:val="00D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43E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15">
    <w:name w:val="Сетка таблицы1"/>
    <w:basedOn w:val="a3"/>
    <w:next w:val="ae"/>
    <w:uiPriority w:val="59"/>
    <w:rsid w:val="00D4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3"/>
    <w:next w:val="ae"/>
    <w:uiPriority w:val="99"/>
    <w:rsid w:val="00D43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footnote text"/>
    <w:basedOn w:val="a1"/>
    <w:link w:val="aff2"/>
    <w:uiPriority w:val="99"/>
    <w:rsid w:val="00D43E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2">
    <w:name w:val="Текст сноски Знак"/>
    <w:basedOn w:val="a2"/>
    <w:link w:val="aff1"/>
    <w:uiPriority w:val="99"/>
    <w:rsid w:val="00D43EE9"/>
    <w:rPr>
      <w:rFonts w:ascii="Times New Roman" w:eastAsia="Times New Roman" w:hAnsi="Times New Roman" w:cs="Times New Roman"/>
      <w:sz w:val="24"/>
      <w:szCs w:val="20"/>
    </w:rPr>
  </w:style>
  <w:style w:type="character" w:styleId="aff3">
    <w:name w:val="footnote reference"/>
    <w:uiPriority w:val="99"/>
    <w:rsid w:val="00D43EE9"/>
    <w:rPr>
      <w:vertAlign w:val="superscript"/>
    </w:rPr>
  </w:style>
  <w:style w:type="paragraph" w:customStyle="1" w:styleId="aff4">
    <w:name w:val="Алехандро"/>
    <w:basedOn w:val="11"/>
    <w:next w:val="a1"/>
    <w:autoRedefine/>
    <w:rsid w:val="00D43EE9"/>
    <w:pPr>
      <w:suppressAutoHyphens/>
      <w:spacing w:line="288" w:lineRule="auto"/>
      <w:ind w:left="900" w:hanging="191"/>
    </w:pPr>
    <w:rPr>
      <w:bCs w:val="0"/>
      <w:color w:val="000000"/>
      <w:spacing w:val="-3"/>
      <w:sz w:val="32"/>
      <w:szCs w:val="20"/>
      <w:lang w:eastAsia="en-US"/>
    </w:rPr>
  </w:style>
  <w:style w:type="paragraph" w:customStyle="1" w:styleId="26">
    <w:name w:val="Алехандро_2"/>
    <w:basedOn w:val="aff4"/>
    <w:next w:val="a1"/>
    <w:autoRedefine/>
    <w:rsid w:val="00D43EE9"/>
    <w:pPr>
      <w:suppressAutoHyphens w:val="0"/>
    </w:pPr>
    <w:rPr>
      <w:szCs w:val="32"/>
    </w:rPr>
  </w:style>
  <w:style w:type="paragraph" w:customStyle="1" w:styleId="38">
    <w:name w:val="Алехандро_3"/>
    <w:basedOn w:val="26"/>
    <w:autoRedefine/>
    <w:rsid w:val="00D43EE9"/>
    <w:pPr>
      <w:ind w:firstLine="720"/>
    </w:pPr>
  </w:style>
  <w:style w:type="paragraph" w:customStyle="1" w:styleId="Iauiue">
    <w:name w:val="Iau?iue"/>
    <w:rsid w:val="00D43EE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lock Text"/>
    <w:basedOn w:val="a1"/>
    <w:rsid w:val="00D43EE9"/>
    <w:pPr>
      <w:spacing w:after="0" w:line="240" w:lineRule="auto"/>
      <w:ind w:left="360" w:right="364"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6">
    <w:name w:val="Таблицы (моноширинный)"/>
    <w:basedOn w:val="a1"/>
    <w:next w:val="a1"/>
    <w:rsid w:val="00D43EE9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7">
    <w:name w:val="Emphasis"/>
    <w:uiPriority w:val="20"/>
    <w:qFormat/>
    <w:rsid w:val="00D43EE9"/>
    <w:rPr>
      <w:i/>
      <w:iCs/>
    </w:rPr>
  </w:style>
  <w:style w:type="table" w:customStyle="1" w:styleId="39">
    <w:name w:val="Сетка таблицы3"/>
    <w:basedOn w:val="a3"/>
    <w:next w:val="ae"/>
    <w:uiPriority w:val="99"/>
    <w:rsid w:val="00D43E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Для таблиц"/>
    <w:basedOn w:val="a1"/>
    <w:rsid w:val="00D43EE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List"/>
    <w:basedOn w:val="a1"/>
    <w:rsid w:val="00D43EE9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0">
    <w:name w:val="Сетка таблицы21"/>
    <w:basedOn w:val="a3"/>
    <w:uiPriority w:val="59"/>
    <w:rsid w:val="00D43EE9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Абзац списка1"/>
    <w:basedOn w:val="a1"/>
    <w:rsid w:val="00D43EE9"/>
    <w:pPr>
      <w:widowControl w:val="0"/>
      <w:spacing w:after="0" w:line="240" w:lineRule="auto"/>
      <w:ind w:left="720" w:firstLine="4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8">
    <w:name w:val="Обычный1"/>
    <w:rsid w:val="00D43EE9"/>
    <w:pPr>
      <w:widowControl w:val="0"/>
      <w:spacing w:before="200"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Цветовое выделение"/>
    <w:rsid w:val="00D43EE9"/>
    <w:rPr>
      <w:b/>
      <w:bCs/>
      <w:color w:val="000080"/>
    </w:rPr>
  </w:style>
  <w:style w:type="character" w:customStyle="1" w:styleId="affb">
    <w:name w:val="Гипертекстовая ссылка"/>
    <w:rsid w:val="00D43EE9"/>
    <w:rPr>
      <w:b/>
      <w:bCs/>
      <w:color w:val="008000"/>
    </w:rPr>
  </w:style>
  <w:style w:type="paragraph" w:customStyle="1" w:styleId="affc">
    <w:name w:val="Нормальный (таблица)"/>
    <w:basedOn w:val="a1"/>
    <w:next w:val="a1"/>
    <w:rsid w:val="00D43EE9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1"/>
    <w:next w:val="a1"/>
    <w:rsid w:val="00D43EE9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e">
    <w:name w:val="Intense Quote"/>
    <w:basedOn w:val="a1"/>
    <w:next w:val="a1"/>
    <w:link w:val="afff"/>
    <w:uiPriority w:val="30"/>
    <w:qFormat/>
    <w:rsid w:val="00D43EE9"/>
    <w:pPr>
      <w:pBdr>
        <w:bottom w:val="single" w:sz="4" w:space="4" w:color="4F81BD"/>
      </w:pBdr>
      <w:spacing w:before="200" w:after="280"/>
      <w:ind w:left="936" w:right="936" w:firstLine="708"/>
      <w:jc w:val="both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ff">
    <w:name w:val="Выделенная цитата Знак"/>
    <w:basedOn w:val="a2"/>
    <w:link w:val="affe"/>
    <w:uiPriority w:val="30"/>
    <w:rsid w:val="00D43EE9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f0">
    <w:name w:val="Placeholder Text"/>
    <w:uiPriority w:val="99"/>
    <w:semiHidden/>
    <w:rsid w:val="00D43EE9"/>
    <w:rPr>
      <w:color w:val="808080"/>
    </w:rPr>
  </w:style>
  <w:style w:type="character" w:styleId="afff1">
    <w:name w:val="FollowedHyperlink"/>
    <w:uiPriority w:val="99"/>
    <w:rsid w:val="00D43EE9"/>
    <w:rPr>
      <w:color w:val="800080"/>
      <w:u w:val="single"/>
    </w:rPr>
  </w:style>
  <w:style w:type="table" w:customStyle="1" w:styleId="110">
    <w:name w:val="Сетка таблицы11"/>
    <w:basedOn w:val="a3"/>
    <w:next w:val="ae"/>
    <w:rsid w:val="00D43EE9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endnote text"/>
    <w:basedOn w:val="a1"/>
    <w:link w:val="afff3"/>
    <w:rsid w:val="00D43EE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концевой сноски Знак"/>
    <w:basedOn w:val="a2"/>
    <w:link w:val="afff2"/>
    <w:rsid w:val="00D43E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endnote reference"/>
    <w:rsid w:val="00D43EE9"/>
    <w:rPr>
      <w:vertAlign w:val="superscript"/>
    </w:rPr>
  </w:style>
  <w:style w:type="table" w:customStyle="1" w:styleId="211">
    <w:name w:val="Сетка таблицы211"/>
    <w:basedOn w:val="a3"/>
    <w:next w:val="ae"/>
    <w:uiPriority w:val="59"/>
    <w:rsid w:val="00D43EE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4"/>
    <w:semiHidden/>
    <w:rsid w:val="00D43EE9"/>
  </w:style>
  <w:style w:type="character" w:customStyle="1" w:styleId="formlabels1">
    <w:name w:val="form_labels1"/>
    <w:rsid w:val="00D43EE9"/>
    <w:rPr>
      <w:rFonts w:ascii="Verdana" w:hAnsi="Verdana" w:hint="default"/>
      <w:sz w:val="16"/>
      <w:szCs w:val="16"/>
    </w:rPr>
  </w:style>
  <w:style w:type="paragraph" w:customStyle="1" w:styleId="a">
    <w:name w:val="лит"/>
    <w:autoRedefine/>
    <w:uiPriority w:val="99"/>
    <w:rsid w:val="00D43EE9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2">
    <w:name w:val="Style2"/>
    <w:basedOn w:val="a1"/>
    <w:uiPriority w:val="99"/>
    <w:rsid w:val="00D43EE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2">
    <w:name w:val="Font Style12"/>
    <w:basedOn w:val="a2"/>
    <w:rsid w:val="00D43EE9"/>
    <w:rPr>
      <w:rFonts w:ascii="Century Schoolbook" w:hAnsi="Century Schoolbook" w:cs="Century Schoolbook"/>
      <w:sz w:val="20"/>
      <w:szCs w:val="20"/>
    </w:rPr>
  </w:style>
  <w:style w:type="paragraph" w:customStyle="1" w:styleId="140">
    <w:name w:val="14 с отступом"/>
    <w:basedOn w:val="a1"/>
    <w:uiPriority w:val="99"/>
    <w:rsid w:val="00D43EE9"/>
    <w:pPr>
      <w:spacing w:after="0" w:line="240" w:lineRule="auto"/>
      <w:ind w:firstLine="720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searchmatch">
    <w:name w:val="searchmatch"/>
    <w:basedOn w:val="a2"/>
    <w:rsid w:val="00D43EE9"/>
  </w:style>
  <w:style w:type="paragraph" w:customStyle="1" w:styleId="Default">
    <w:name w:val="Default"/>
    <w:rsid w:val="00D43E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sid w:val="00D43EE9"/>
    <w:rPr>
      <w:rFonts w:ascii="Times New Roman" w:eastAsia="Times New Roman" w:hAnsi="Times New Roman"/>
      <w:shd w:val="clear" w:color="auto" w:fill="FFFFFF"/>
    </w:rPr>
  </w:style>
  <w:style w:type="paragraph" w:customStyle="1" w:styleId="28">
    <w:name w:val="Основной текст (2)"/>
    <w:basedOn w:val="a1"/>
    <w:link w:val="27"/>
    <w:rsid w:val="00D43EE9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/>
    </w:rPr>
  </w:style>
  <w:style w:type="paragraph" w:styleId="afff5">
    <w:name w:val="annotation text"/>
    <w:basedOn w:val="a1"/>
    <w:link w:val="afff6"/>
    <w:semiHidden/>
    <w:unhideWhenUsed/>
    <w:rsid w:val="00D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Текст примечания Знак"/>
    <w:basedOn w:val="a2"/>
    <w:link w:val="afff5"/>
    <w:semiHidden/>
    <w:rsid w:val="00D43E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Основной текст с отступом Знак1"/>
    <w:aliases w:val="текст Знак1,Основной текст 1 Знак1"/>
    <w:basedOn w:val="a2"/>
    <w:semiHidden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7">
    <w:name w:val="annotation subject"/>
    <w:basedOn w:val="afff5"/>
    <w:next w:val="afff5"/>
    <w:link w:val="afff8"/>
    <w:semiHidden/>
    <w:unhideWhenUsed/>
    <w:rsid w:val="00D43EE9"/>
    <w:rPr>
      <w:b/>
      <w:bCs/>
    </w:rPr>
  </w:style>
  <w:style w:type="character" w:customStyle="1" w:styleId="afff8">
    <w:name w:val="Тема примечания Знак"/>
    <w:basedOn w:val="afff6"/>
    <w:link w:val="afff7"/>
    <w:semiHidden/>
    <w:rsid w:val="00D43E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9">
    <w:name w:val="Письмо"/>
    <w:basedOn w:val="a1"/>
    <w:rsid w:val="00D43EE9"/>
    <w:pPr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9">
    <w:name w:val="rvps9"/>
    <w:basedOn w:val="a1"/>
    <w:rsid w:val="00D43EE9"/>
    <w:pPr>
      <w:spacing w:after="0" w:line="240" w:lineRule="auto"/>
      <w:ind w:firstLine="6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1"/>
    <w:rsid w:val="00D43EE9"/>
    <w:pPr>
      <w:keepNext/>
      <w:spacing w:before="134" w:after="67" w:line="240" w:lineRule="auto"/>
      <w:ind w:firstLine="75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1"/>
    <w:rsid w:val="00D43EE9"/>
    <w:pPr>
      <w:spacing w:after="0" w:line="240" w:lineRule="auto"/>
      <w:ind w:firstLine="6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1"/>
    <w:rsid w:val="00D4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Основной текст с отступом1"/>
    <w:basedOn w:val="a1"/>
    <w:rsid w:val="00D43EE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29">
    <w:name w:val="Стиль Заголовок 2 + по ширине"/>
    <w:basedOn w:val="2"/>
    <w:rsid w:val="00D43EE9"/>
    <w:pPr>
      <w:tabs>
        <w:tab w:val="num" w:pos="754"/>
        <w:tab w:val="left" w:pos="1134"/>
      </w:tabs>
      <w:spacing w:before="120" w:line="288" w:lineRule="auto"/>
      <w:ind w:firstLine="709"/>
      <w:jc w:val="both"/>
    </w:pPr>
    <w:rPr>
      <w:b w:val="0"/>
      <w:i w:val="0"/>
      <w:iCs w:val="0"/>
      <w:sz w:val="24"/>
      <w:szCs w:val="20"/>
      <w:u w:val="none"/>
    </w:rPr>
  </w:style>
  <w:style w:type="character" w:customStyle="1" w:styleId="1b">
    <w:name w:val="Список_1 Знак"/>
    <w:basedOn w:val="a2"/>
    <w:link w:val="1"/>
    <w:locked/>
    <w:rsid w:val="00D43EE9"/>
    <w:rPr>
      <w:rFonts w:ascii="Times New Roman" w:eastAsia="Times New Roman" w:hAnsi="Times New Roman" w:cs="Times New Roman"/>
      <w:sz w:val="28"/>
      <w:shd w:val="clear" w:color="auto" w:fill="FFFFFF"/>
    </w:rPr>
  </w:style>
  <w:style w:type="paragraph" w:customStyle="1" w:styleId="1">
    <w:name w:val="Список_1"/>
    <w:basedOn w:val="a1"/>
    <w:link w:val="1b"/>
    <w:rsid w:val="00D43EE9"/>
    <w:pPr>
      <w:numPr>
        <w:numId w:val="14"/>
      </w:num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c">
    <w:name w:val="Норма_1"/>
    <w:basedOn w:val="a1"/>
    <w:rsid w:val="00D43EE9"/>
    <w:pPr>
      <w:shd w:val="clear" w:color="auto" w:fill="FFFFFF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a">
    <w:name w:val="Заг_3"/>
    <w:basedOn w:val="a1"/>
    <w:rsid w:val="00D43EE9"/>
    <w:pPr>
      <w:keepNext/>
      <w:suppressAutoHyphens/>
      <w:spacing w:before="120" w:after="120" w:line="240" w:lineRule="auto"/>
      <w:jc w:val="center"/>
      <w:outlineLvl w:val="0"/>
    </w:pPr>
    <w:rPr>
      <w:rFonts w:ascii="Times New Roman" w:eastAsia="Times New Roman" w:hAnsi="Times New Roman" w:cs="Arial"/>
      <w:b/>
      <w:kern w:val="32"/>
      <w:sz w:val="28"/>
      <w:szCs w:val="28"/>
      <w:lang w:eastAsia="ru-RU"/>
    </w:rPr>
  </w:style>
  <w:style w:type="paragraph" w:customStyle="1" w:styleId="afffa">
    <w:name w:val="Нормальный"/>
    <w:basedOn w:val="a1"/>
    <w:rsid w:val="00D43EE9"/>
    <w:pPr>
      <w:shd w:val="clear" w:color="auto" w:fill="FFFFFF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список с точками"/>
    <w:basedOn w:val="a1"/>
    <w:rsid w:val="00D43EE9"/>
    <w:pPr>
      <w:numPr>
        <w:numId w:val="15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заголовок 1"/>
    <w:basedOn w:val="a1"/>
    <w:next w:val="a1"/>
    <w:uiPriority w:val="99"/>
    <w:rsid w:val="00D43EE9"/>
    <w:pPr>
      <w:keepNext/>
      <w:spacing w:after="0" w:line="312" w:lineRule="auto"/>
      <w:ind w:left="851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b">
    <w:name w:val="Готовый"/>
    <w:basedOn w:val="a1"/>
    <w:rsid w:val="00D43EE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c">
    <w:name w:val="annotation reference"/>
    <w:basedOn w:val="a2"/>
    <w:uiPriority w:val="99"/>
    <w:semiHidden/>
    <w:unhideWhenUsed/>
    <w:rsid w:val="00D43EE9"/>
    <w:rPr>
      <w:sz w:val="16"/>
      <w:szCs w:val="16"/>
    </w:rPr>
  </w:style>
  <w:style w:type="character" w:customStyle="1" w:styleId="rvts21">
    <w:name w:val="rvts21"/>
    <w:basedOn w:val="a2"/>
    <w:rsid w:val="00D43EE9"/>
    <w:rPr>
      <w:rFonts w:ascii="Times New Roman" w:hAnsi="Times New Roman" w:cs="Times New Roman" w:hint="default"/>
      <w:sz w:val="28"/>
      <w:szCs w:val="28"/>
    </w:rPr>
  </w:style>
  <w:style w:type="character" w:customStyle="1" w:styleId="rvts22">
    <w:name w:val="rvts22"/>
    <w:basedOn w:val="a2"/>
    <w:rsid w:val="00D43EE9"/>
    <w:rPr>
      <w:rFonts w:ascii="Times New Roman" w:hAnsi="Times New Roman" w:cs="Times New Roman" w:hint="default"/>
      <w:b/>
      <w:bCs/>
      <w:sz w:val="28"/>
      <w:szCs w:val="28"/>
    </w:rPr>
  </w:style>
  <w:style w:type="numbering" w:customStyle="1" w:styleId="10">
    <w:name w:val="Стиль1"/>
    <w:rsid w:val="00D43EE9"/>
    <w:pPr>
      <w:numPr>
        <w:numId w:val="15"/>
      </w:numPr>
    </w:pPr>
  </w:style>
  <w:style w:type="paragraph" w:styleId="afffd">
    <w:name w:val="Plain Text"/>
    <w:basedOn w:val="a1"/>
    <w:link w:val="afffe"/>
    <w:uiPriority w:val="99"/>
    <w:unhideWhenUsed/>
    <w:rsid w:val="00D43EE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e">
    <w:name w:val="Текст Знак"/>
    <w:basedOn w:val="a2"/>
    <w:link w:val="afffd"/>
    <w:uiPriority w:val="99"/>
    <w:rsid w:val="00D43EE9"/>
    <w:rPr>
      <w:rFonts w:ascii="Consolas" w:hAnsi="Consolas"/>
      <w:sz w:val="21"/>
      <w:szCs w:val="21"/>
    </w:rPr>
  </w:style>
  <w:style w:type="character" w:customStyle="1" w:styleId="1e">
    <w:name w:val="Текст примечания Знак1"/>
    <w:basedOn w:val="a2"/>
    <w:semiHidden/>
    <w:rsid w:val="00D43EE9"/>
    <w:rPr>
      <w:rFonts w:ascii="Times New Roman" w:hAnsi="Times New Roman" w:cs="Times New Roman"/>
      <w:sz w:val="20"/>
      <w:szCs w:val="20"/>
    </w:rPr>
  </w:style>
  <w:style w:type="character" w:customStyle="1" w:styleId="1f">
    <w:name w:val="Тема примечания Знак1"/>
    <w:basedOn w:val="1e"/>
    <w:semiHidden/>
    <w:rsid w:val="00D43EE9"/>
    <w:rPr>
      <w:rFonts w:ascii="Times New Roman" w:hAnsi="Times New Roman" w:cs="Times New Roman"/>
      <w:b/>
      <w:bCs/>
      <w:sz w:val="20"/>
      <w:szCs w:val="20"/>
    </w:rPr>
  </w:style>
  <w:style w:type="character" w:customStyle="1" w:styleId="1f0">
    <w:name w:val="Текст выноски Знак1"/>
    <w:basedOn w:val="a2"/>
    <w:semiHidden/>
    <w:rsid w:val="00D43EE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1">
    <w:name w:val="Заголовок №1"/>
    <w:rsid w:val="00D43E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2a">
    <w:name w:val="List 2"/>
    <w:basedOn w:val="a1"/>
    <w:uiPriority w:val="99"/>
    <w:semiHidden/>
    <w:unhideWhenUsed/>
    <w:rsid w:val="000E0F88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3EE9"/>
  </w:style>
  <w:style w:type="paragraph" w:styleId="11">
    <w:name w:val="heading 1"/>
    <w:basedOn w:val="a1"/>
    <w:next w:val="a1"/>
    <w:link w:val="12"/>
    <w:uiPriority w:val="9"/>
    <w:qFormat/>
    <w:rsid w:val="00D43EE9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1"/>
    <w:next w:val="a1"/>
    <w:link w:val="20"/>
    <w:qFormat/>
    <w:rsid w:val="00D43EE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D43EE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D43E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40"/>
      <w:szCs w:val="32"/>
      <w:lang w:eastAsia="ru-RU"/>
    </w:rPr>
  </w:style>
  <w:style w:type="paragraph" w:styleId="5">
    <w:name w:val="heading 5"/>
    <w:basedOn w:val="a1"/>
    <w:next w:val="a1"/>
    <w:link w:val="50"/>
    <w:qFormat/>
    <w:rsid w:val="00D43EE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nhideWhenUsed/>
    <w:qFormat/>
    <w:rsid w:val="00D43EE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43EE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43EE9"/>
    <w:pPr>
      <w:keepNext/>
      <w:keepLines/>
      <w:suppressAutoHyphens/>
      <w:spacing w:before="200" w:after="0"/>
      <w:ind w:left="5760" w:hanging="36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styleId="9">
    <w:name w:val="heading 9"/>
    <w:basedOn w:val="a1"/>
    <w:next w:val="a1"/>
    <w:link w:val="90"/>
    <w:uiPriority w:val="9"/>
    <w:unhideWhenUsed/>
    <w:qFormat/>
    <w:rsid w:val="00D43EE9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uiPriority w:val="9"/>
    <w:rsid w:val="00D43E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sid w:val="00D43EE9"/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D43E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D43EE9"/>
    <w:rPr>
      <w:rFonts w:ascii="Times New Roman" w:eastAsia="Times New Roman" w:hAnsi="Times New Roman" w:cs="Times New Roman"/>
      <w:b/>
      <w:bCs/>
      <w:sz w:val="40"/>
      <w:szCs w:val="32"/>
      <w:lang w:eastAsia="ru-RU"/>
    </w:rPr>
  </w:style>
  <w:style w:type="character" w:customStyle="1" w:styleId="50">
    <w:name w:val="Заголовок 5 Знак"/>
    <w:basedOn w:val="a2"/>
    <w:link w:val="5"/>
    <w:rsid w:val="00D43E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43EE9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43EE9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90">
    <w:name w:val="Заголовок 9 Знак"/>
    <w:basedOn w:val="a2"/>
    <w:link w:val="9"/>
    <w:uiPriority w:val="9"/>
    <w:rsid w:val="00D43EE9"/>
    <w:rPr>
      <w:rFonts w:ascii="Cambria" w:eastAsia="Times New Roman" w:hAnsi="Cambria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43EE9"/>
  </w:style>
  <w:style w:type="paragraph" w:styleId="a5">
    <w:name w:val="Normal (Web)"/>
    <w:basedOn w:val="a1"/>
    <w:uiPriority w:val="99"/>
    <w:rsid w:val="00D4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7"/>
    <w:uiPriority w:val="99"/>
    <w:rsid w:val="00D43E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2"/>
    <w:link w:val="a6"/>
    <w:uiPriority w:val="99"/>
    <w:rsid w:val="00D43E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1"/>
    <w:link w:val="a9"/>
    <w:uiPriority w:val="99"/>
    <w:rsid w:val="00D43E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8"/>
    <w:uiPriority w:val="99"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1"/>
    <w:link w:val="ab"/>
    <w:qFormat/>
    <w:rsid w:val="00D43E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Название Знак"/>
    <w:basedOn w:val="a2"/>
    <w:link w:val="aa"/>
    <w:rsid w:val="00D43E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aliases w:val="текст,Основной текст 1"/>
    <w:basedOn w:val="a1"/>
    <w:link w:val="ad"/>
    <w:rsid w:val="00D43EE9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"/>
    <w:basedOn w:val="a2"/>
    <w:link w:val="ac"/>
    <w:rsid w:val="00D43E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1"/>
    <w:link w:val="22"/>
    <w:uiPriority w:val="99"/>
    <w:rsid w:val="00D43EE9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43EE9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1">
    <w:name w:val="Body Text Indent 3"/>
    <w:basedOn w:val="a1"/>
    <w:link w:val="32"/>
    <w:rsid w:val="00D43EE9"/>
    <w:pPr>
      <w:tabs>
        <w:tab w:val="num" w:pos="851"/>
        <w:tab w:val="left" w:pos="2696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Стиль 12 pt по центру"/>
    <w:basedOn w:val="a1"/>
    <w:rsid w:val="00D43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e">
    <w:name w:val="Table Grid"/>
    <w:basedOn w:val="a3"/>
    <w:uiPriority w:val="59"/>
    <w:rsid w:val="00D43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1"/>
    <w:link w:val="af0"/>
    <w:rsid w:val="00D43EE9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D43E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1"/>
    <w:link w:val="24"/>
    <w:rsid w:val="00D43EE9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2"/>
    <w:link w:val="23"/>
    <w:rsid w:val="00D43E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page number"/>
    <w:basedOn w:val="a2"/>
    <w:rsid w:val="00D43EE9"/>
  </w:style>
  <w:style w:type="paragraph" w:customStyle="1" w:styleId="af2">
    <w:name w:val="Знак Знак Знак Знак"/>
    <w:basedOn w:val="a1"/>
    <w:rsid w:val="00D43EE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33">
    <w:name w:val="Body Text 3"/>
    <w:basedOn w:val="a1"/>
    <w:link w:val="34"/>
    <w:rsid w:val="00D43EE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2"/>
    <w:link w:val="33"/>
    <w:rsid w:val="00D43E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Document Map"/>
    <w:basedOn w:val="a1"/>
    <w:link w:val="af4"/>
    <w:semiHidden/>
    <w:rsid w:val="00D43EE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4">
    <w:name w:val="Схема документа Знак"/>
    <w:basedOn w:val="a2"/>
    <w:link w:val="af3"/>
    <w:semiHidden/>
    <w:rsid w:val="00D43E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5">
    <w:name w:val="Абзац"/>
    <w:basedOn w:val="a1"/>
    <w:rsid w:val="00D43EE9"/>
    <w:pPr>
      <w:widowControl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6">
    <w:name w:val="Strong"/>
    <w:uiPriority w:val="22"/>
    <w:qFormat/>
    <w:rsid w:val="00D43EE9"/>
    <w:rPr>
      <w:b/>
      <w:bCs/>
    </w:rPr>
  </w:style>
  <w:style w:type="paragraph" w:customStyle="1" w:styleId="FR1">
    <w:name w:val="FR1"/>
    <w:rsid w:val="00D43EE9"/>
    <w:pPr>
      <w:widowControl w:val="0"/>
      <w:autoSpaceDE w:val="0"/>
      <w:autoSpaceDN w:val="0"/>
      <w:adjustRightInd w:val="0"/>
      <w:spacing w:after="0" w:line="240" w:lineRule="auto"/>
      <w:ind w:left="388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R2">
    <w:name w:val="FR2"/>
    <w:rsid w:val="00D43EE9"/>
    <w:pPr>
      <w:widowControl w:val="0"/>
      <w:autoSpaceDE w:val="0"/>
      <w:autoSpaceDN w:val="0"/>
      <w:adjustRightInd w:val="0"/>
      <w:spacing w:after="0" w:line="439" w:lineRule="auto"/>
      <w:ind w:left="1440" w:right="1200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f7">
    <w:name w:val="Balloon Text"/>
    <w:basedOn w:val="a1"/>
    <w:link w:val="af8"/>
    <w:uiPriority w:val="99"/>
    <w:rsid w:val="00D43E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rsid w:val="00D43EE9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Subtitle"/>
    <w:basedOn w:val="a1"/>
    <w:link w:val="afa"/>
    <w:qFormat/>
    <w:rsid w:val="00D43EE9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Подзаголовок Знак"/>
    <w:basedOn w:val="a2"/>
    <w:link w:val="af9"/>
    <w:rsid w:val="00D43E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b">
    <w:name w:val="List Paragraph"/>
    <w:basedOn w:val="a1"/>
    <w:uiPriority w:val="34"/>
    <w:qFormat/>
    <w:rsid w:val="00D43E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20">
    <w:name w:val="Заголовок №2 (2)_"/>
    <w:link w:val="221"/>
    <w:rsid w:val="00D43EE9"/>
    <w:rPr>
      <w:rFonts w:ascii="Times New Roman" w:eastAsia="Times New Roman" w:hAnsi="Times New Roman"/>
      <w:sz w:val="30"/>
      <w:szCs w:val="30"/>
      <w:shd w:val="clear" w:color="auto" w:fill="FFFFFF"/>
    </w:rPr>
  </w:style>
  <w:style w:type="paragraph" w:customStyle="1" w:styleId="221">
    <w:name w:val="Заголовок №2 (2)"/>
    <w:basedOn w:val="a1"/>
    <w:link w:val="220"/>
    <w:rsid w:val="00D43EE9"/>
    <w:pPr>
      <w:shd w:val="clear" w:color="auto" w:fill="FFFFFF"/>
      <w:spacing w:after="360" w:line="0" w:lineRule="atLeast"/>
      <w:ind w:firstLine="700"/>
      <w:outlineLvl w:val="1"/>
    </w:pPr>
    <w:rPr>
      <w:rFonts w:ascii="Times New Roman" w:eastAsia="Times New Roman" w:hAnsi="Times New Roman"/>
      <w:sz w:val="30"/>
      <w:szCs w:val="30"/>
    </w:rPr>
  </w:style>
  <w:style w:type="character" w:customStyle="1" w:styleId="81">
    <w:name w:val="Основной текст (8)_"/>
    <w:link w:val="82"/>
    <w:locked/>
    <w:rsid w:val="00D43EE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82">
    <w:name w:val="Основной текст (8)"/>
    <w:basedOn w:val="a1"/>
    <w:link w:val="81"/>
    <w:rsid w:val="00D43EE9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fc">
    <w:name w:val="Основной текст_"/>
    <w:link w:val="35"/>
    <w:locked/>
    <w:rsid w:val="00D43E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5">
    <w:name w:val="Основной текст3"/>
    <w:basedOn w:val="a1"/>
    <w:link w:val="afc"/>
    <w:rsid w:val="00D43EE9"/>
    <w:pPr>
      <w:shd w:val="clear" w:color="auto" w:fill="FFFFFF"/>
      <w:spacing w:after="0" w:line="0" w:lineRule="atLeast"/>
      <w:ind w:hanging="40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pt">
    <w:name w:val="Основной текст + 10 pt;Полужирный"/>
    <w:rsid w:val="00D43EE9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14">
    <w:name w:val="Основной текст1"/>
    <w:basedOn w:val="a1"/>
    <w:rsid w:val="00D43EE9"/>
    <w:pPr>
      <w:widowControl w:val="0"/>
      <w:shd w:val="clear" w:color="auto" w:fill="FFFFFF"/>
      <w:spacing w:after="60" w:line="374" w:lineRule="exact"/>
      <w:ind w:hanging="980"/>
      <w:jc w:val="center"/>
    </w:pPr>
    <w:rPr>
      <w:rFonts w:ascii="Century Schoolbook" w:eastAsia="Century Schoolbook" w:hAnsi="Century Schoolbook" w:cs="Century Schoolbook"/>
      <w:color w:val="000000"/>
      <w:sz w:val="28"/>
      <w:szCs w:val="28"/>
      <w:lang w:eastAsia="ru-RU"/>
    </w:rPr>
  </w:style>
  <w:style w:type="character" w:customStyle="1" w:styleId="36">
    <w:name w:val="Заголовок №3_"/>
    <w:link w:val="37"/>
    <w:rsid w:val="00D43E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7">
    <w:name w:val="Заголовок №3"/>
    <w:basedOn w:val="a1"/>
    <w:link w:val="36"/>
    <w:rsid w:val="00D43EE9"/>
    <w:pPr>
      <w:shd w:val="clear" w:color="auto" w:fill="FFFFFF"/>
      <w:spacing w:before="360" w:after="0" w:line="859" w:lineRule="exact"/>
      <w:jc w:val="center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styleId="afd">
    <w:name w:val="Hyperlink"/>
    <w:uiPriority w:val="99"/>
    <w:rsid w:val="00D43EE9"/>
    <w:rPr>
      <w:color w:val="0000FF"/>
      <w:u w:val="single"/>
    </w:rPr>
  </w:style>
  <w:style w:type="character" w:customStyle="1" w:styleId="41">
    <w:name w:val="Заголовок №4"/>
    <w:rsid w:val="00D43EE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20">
    <w:name w:val="Заголовок №3 (2)"/>
    <w:rsid w:val="00D43EE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42">
    <w:name w:val="Основной текст4"/>
    <w:basedOn w:val="a1"/>
    <w:rsid w:val="00D43EE9"/>
    <w:pPr>
      <w:widowControl w:val="0"/>
      <w:shd w:val="clear" w:color="auto" w:fill="FFFFFF"/>
      <w:spacing w:before="1920" w:after="0" w:line="322" w:lineRule="exact"/>
      <w:ind w:hanging="52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fe">
    <w:name w:val="Основной текст + Курсив"/>
    <w:rsid w:val="00D43E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7">
    <w:name w:val="Основной текст17"/>
    <w:basedOn w:val="a1"/>
    <w:rsid w:val="00D43EE9"/>
    <w:pPr>
      <w:widowControl w:val="0"/>
      <w:shd w:val="clear" w:color="auto" w:fill="FFFFFF"/>
      <w:spacing w:after="240" w:line="0" w:lineRule="atLeast"/>
      <w:ind w:hanging="380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71">
    <w:name w:val="Основной текст (7)"/>
    <w:rsid w:val="00D43E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2">
    <w:name w:val="Основной текст (7) + Не курсив"/>
    <w:rsid w:val="00D43E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">
    <w:name w:val="Основной текст + 11;5 pt"/>
    <w:rsid w:val="00D43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pple-converted-space">
    <w:name w:val="apple-converted-space"/>
    <w:basedOn w:val="a2"/>
    <w:rsid w:val="00D43EE9"/>
    <w:rPr>
      <w:rFonts w:cs="Times New Roman"/>
    </w:rPr>
  </w:style>
  <w:style w:type="character" w:customStyle="1" w:styleId="aff">
    <w:name w:val="Подпись к картинке"/>
    <w:rsid w:val="00D43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ff0">
    <w:name w:val="No Spacing"/>
    <w:uiPriority w:val="1"/>
    <w:qFormat/>
    <w:rsid w:val="00D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43E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15">
    <w:name w:val="Сетка таблицы1"/>
    <w:basedOn w:val="a3"/>
    <w:next w:val="ae"/>
    <w:uiPriority w:val="59"/>
    <w:rsid w:val="00D4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3"/>
    <w:next w:val="ae"/>
    <w:uiPriority w:val="99"/>
    <w:rsid w:val="00D43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footnote text"/>
    <w:basedOn w:val="a1"/>
    <w:link w:val="aff2"/>
    <w:uiPriority w:val="99"/>
    <w:rsid w:val="00D43E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2">
    <w:name w:val="Текст сноски Знак"/>
    <w:basedOn w:val="a2"/>
    <w:link w:val="aff1"/>
    <w:uiPriority w:val="99"/>
    <w:rsid w:val="00D43EE9"/>
    <w:rPr>
      <w:rFonts w:ascii="Times New Roman" w:eastAsia="Times New Roman" w:hAnsi="Times New Roman" w:cs="Times New Roman"/>
      <w:sz w:val="24"/>
      <w:szCs w:val="20"/>
    </w:rPr>
  </w:style>
  <w:style w:type="character" w:styleId="aff3">
    <w:name w:val="footnote reference"/>
    <w:uiPriority w:val="99"/>
    <w:rsid w:val="00D43EE9"/>
    <w:rPr>
      <w:vertAlign w:val="superscript"/>
    </w:rPr>
  </w:style>
  <w:style w:type="paragraph" w:customStyle="1" w:styleId="aff4">
    <w:name w:val="Алехандро"/>
    <w:basedOn w:val="11"/>
    <w:next w:val="a1"/>
    <w:autoRedefine/>
    <w:rsid w:val="00D43EE9"/>
    <w:pPr>
      <w:suppressAutoHyphens/>
      <w:spacing w:line="288" w:lineRule="auto"/>
      <w:ind w:left="900" w:hanging="191"/>
    </w:pPr>
    <w:rPr>
      <w:bCs w:val="0"/>
      <w:color w:val="000000"/>
      <w:spacing w:val="-3"/>
      <w:sz w:val="32"/>
      <w:szCs w:val="20"/>
      <w:lang w:eastAsia="en-US"/>
    </w:rPr>
  </w:style>
  <w:style w:type="paragraph" w:customStyle="1" w:styleId="26">
    <w:name w:val="Алехандро_2"/>
    <w:basedOn w:val="aff4"/>
    <w:next w:val="a1"/>
    <w:autoRedefine/>
    <w:rsid w:val="00D43EE9"/>
    <w:pPr>
      <w:suppressAutoHyphens w:val="0"/>
    </w:pPr>
    <w:rPr>
      <w:szCs w:val="32"/>
    </w:rPr>
  </w:style>
  <w:style w:type="paragraph" w:customStyle="1" w:styleId="38">
    <w:name w:val="Алехандро_3"/>
    <w:basedOn w:val="26"/>
    <w:autoRedefine/>
    <w:rsid w:val="00D43EE9"/>
    <w:pPr>
      <w:ind w:firstLine="720"/>
    </w:pPr>
  </w:style>
  <w:style w:type="paragraph" w:customStyle="1" w:styleId="Iauiue">
    <w:name w:val="Iau?iue"/>
    <w:rsid w:val="00D43EE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lock Text"/>
    <w:basedOn w:val="a1"/>
    <w:rsid w:val="00D43EE9"/>
    <w:pPr>
      <w:spacing w:after="0" w:line="240" w:lineRule="auto"/>
      <w:ind w:left="360" w:right="364"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6">
    <w:name w:val="Таблицы (моноширинный)"/>
    <w:basedOn w:val="a1"/>
    <w:next w:val="a1"/>
    <w:rsid w:val="00D43EE9"/>
    <w:pPr>
      <w:autoSpaceDE w:val="0"/>
      <w:autoSpaceDN w:val="0"/>
      <w:adjustRightInd w:val="0"/>
      <w:spacing w:after="0" w:line="240" w:lineRule="auto"/>
      <w:ind w:firstLine="708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7">
    <w:name w:val="Emphasis"/>
    <w:uiPriority w:val="20"/>
    <w:qFormat/>
    <w:rsid w:val="00D43EE9"/>
    <w:rPr>
      <w:i/>
      <w:iCs/>
    </w:rPr>
  </w:style>
  <w:style w:type="table" w:customStyle="1" w:styleId="39">
    <w:name w:val="Сетка таблицы3"/>
    <w:basedOn w:val="a3"/>
    <w:next w:val="ae"/>
    <w:uiPriority w:val="99"/>
    <w:rsid w:val="00D43E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Для таблиц"/>
    <w:basedOn w:val="a1"/>
    <w:rsid w:val="00D43EE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List"/>
    <w:basedOn w:val="a1"/>
    <w:rsid w:val="00D43EE9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0">
    <w:name w:val="Сетка таблицы21"/>
    <w:basedOn w:val="a3"/>
    <w:uiPriority w:val="59"/>
    <w:rsid w:val="00D43EE9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Абзац списка1"/>
    <w:basedOn w:val="a1"/>
    <w:rsid w:val="00D43EE9"/>
    <w:pPr>
      <w:widowControl w:val="0"/>
      <w:spacing w:after="0" w:line="240" w:lineRule="auto"/>
      <w:ind w:left="720" w:firstLine="4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8">
    <w:name w:val="Обычный1"/>
    <w:rsid w:val="00D43EE9"/>
    <w:pPr>
      <w:widowControl w:val="0"/>
      <w:spacing w:before="200"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Цветовое выделение"/>
    <w:rsid w:val="00D43EE9"/>
    <w:rPr>
      <w:b/>
      <w:bCs/>
      <w:color w:val="000080"/>
    </w:rPr>
  </w:style>
  <w:style w:type="character" w:customStyle="1" w:styleId="affb">
    <w:name w:val="Гипертекстовая ссылка"/>
    <w:rsid w:val="00D43EE9"/>
    <w:rPr>
      <w:b/>
      <w:bCs/>
      <w:color w:val="008000"/>
    </w:rPr>
  </w:style>
  <w:style w:type="paragraph" w:customStyle="1" w:styleId="affc">
    <w:name w:val="Нормальный (таблица)"/>
    <w:basedOn w:val="a1"/>
    <w:next w:val="a1"/>
    <w:rsid w:val="00D43EE9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1"/>
    <w:next w:val="a1"/>
    <w:rsid w:val="00D43EE9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e">
    <w:name w:val="Intense Quote"/>
    <w:basedOn w:val="a1"/>
    <w:next w:val="a1"/>
    <w:link w:val="afff"/>
    <w:uiPriority w:val="30"/>
    <w:qFormat/>
    <w:rsid w:val="00D43EE9"/>
    <w:pPr>
      <w:pBdr>
        <w:bottom w:val="single" w:sz="4" w:space="4" w:color="4F81BD"/>
      </w:pBdr>
      <w:spacing w:before="200" w:after="280"/>
      <w:ind w:left="936" w:right="936" w:firstLine="708"/>
      <w:jc w:val="both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ff">
    <w:name w:val="Выделенная цитата Знак"/>
    <w:basedOn w:val="a2"/>
    <w:link w:val="affe"/>
    <w:uiPriority w:val="30"/>
    <w:rsid w:val="00D43EE9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f0">
    <w:name w:val="Placeholder Text"/>
    <w:uiPriority w:val="99"/>
    <w:semiHidden/>
    <w:rsid w:val="00D43EE9"/>
    <w:rPr>
      <w:color w:val="808080"/>
    </w:rPr>
  </w:style>
  <w:style w:type="character" w:styleId="afff1">
    <w:name w:val="FollowedHyperlink"/>
    <w:uiPriority w:val="99"/>
    <w:rsid w:val="00D43EE9"/>
    <w:rPr>
      <w:color w:val="800080"/>
      <w:u w:val="single"/>
    </w:rPr>
  </w:style>
  <w:style w:type="table" w:customStyle="1" w:styleId="110">
    <w:name w:val="Сетка таблицы11"/>
    <w:basedOn w:val="a3"/>
    <w:next w:val="ae"/>
    <w:rsid w:val="00D43EE9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endnote text"/>
    <w:basedOn w:val="a1"/>
    <w:link w:val="afff3"/>
    <w:rsid w:val="00D43EE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концевой сноски Знак"/>
    <w:basedOn w:val="a2"/>
    <w:link w:val="afff2"/>
    <w:rsid w:val="00D43E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endnote reference"/>
    <w:rsid w:val="00D43EE9"/>
    <w:rPr>
      <w:vertAlign w:val="superscript"/>
    </w:rPr>
  </w:style>
  <w:style w:type="table" w:customStyle="1" w:styleId="211">
    <w:name w:val="Сетка таблицы211"/>
    <w:basedOn w:val="a3"/>
    <w:next w:val="ae"/>
    <w:uiPriority w:val="59"/>
    <w:rsid w:val="00D43EE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4"/>
    <w:semiHidden/>
    <w:rsid w:val="00D43EE9"/>
  </w:style>
  <w:style w:type="character" w:customStyle="1" w:styleId="formlabels1">
    <w:name w:val="form_labels1"/>
    <w:rsid w:val="00D43EE9"/>
    <w:rPr>
      <w:rFonts w:ascii="Verdana" w:hAnsi="Verdana" w:hint="default"/>
      <w:sz w:val="16"/>
      <w:szCs w:val="16"/>
    </w:rPr>
  </w:style>
  <w:style w:type="paragraph" w:customStyle="1" w:styleId="a">
    <w:name w:val="лит"/>
    <w:autoRedefine/>
    <w:uiPriority w:val="99"/>
    <w:rsid w:val="00D43EE9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2">
    <w:name w:val="Style2"/>
    <w:basedOn w:val="a1"/>
    <w:uiPriority w:val="99"/>
    <w:rsid w:val="00D43EE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2">
    <w:name w:val="Font Style12"/>
    <w:basedOn w:val="a2"/>
    <w:rsid w:val="00D43EE9"/>
    <w:rPr>
      <w:rFonts w:ascii="Century Schoolbook" w:hAnsi="Century Schoolbook" w:cs="Century Schoolbook"/>
      <w:sz w:val="20"/>
      <w:szCs w:val="20"/>
    </w:rPr>
  </w:style>
  <w:style w:type="paragraph" w:customStyle="1" w:styleId="140">
    <w:name w:val="14 с отступом"/>
    <w:basedOn w:val="a1"/>
    <w:uiPriority w:val="99"/>
    <w:rsid w:val="00D43EE9"/>
    <w:pPr>
      <w:spacing w:after="0" w:line="240" w:lineRule="auto"/>
      <w:ind w:firstLine="720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searchmatch">
    <w:name w:val="searchmatch"/>
    <w:basedOn w:val="a2"/>
    <w:rsid w:val="00D43EE9"/>
  </w:style>
  <w:style w:type="paragraph" w:customStyle="1" w:styleId="Default">
    <w:name w:val="Default"/>
    <w:rsid w:val="00D43E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sid w:val="00D43EE9"/>
    <w:rPr>
      <w:rFonts w:ascii="Times New Roman" w:eastAsia="Times New Roman" w:hAnsi="Times New Roman"/>
      <w:shd w:val="clear" w:color="auto" w:fill="FFFFFF"/>
    </w:rPr>
  </w:style>
  <w:style w:type="paragraph" w:customStyle="1" w:styleId="28">
    <w:name w:val="Основной текст (2)"/>
    <w:basedOn w:val="a1"/>
    <w:link w:val="27"/>
    <w:rsid w:val="00D43EE9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/>
    </w:rPr>
  </w:style>
  <w:style w:type="paragraph" w:styleId="afff5">
    <w:name w:val="annotation text"/>
    <w:basedOn w:val="a1"/>
    <w:link w:val="afff6"/>
    <w:semiHidden/>
    <w:unhideWhenUsed/>
    <w:rsid w:val="00D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Текст примечания Знак"/>
    <w:basedOn w:val="a2"/>
    <w:link w:val="afff5"/>
    <w:semiHidden/>
    <w:rsid w:val="00D43E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Основной текст с отступом Знак1"/>
    <w:aliases w:val="текст Знак1,Основной текст 1 Знак1"/>
    <w:basedOn w:val="a2"/>
    <w:semiHidden/>
    <w:rsid w:val="00D43E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7">
    <w:name w:val="annotation subject"/>
    <w:basedOn w:val="afff5"/>
    <w:next w:val="afff5"/>
    <w:link w:val="afff8"/>
    <w:semiHidden/>
    <w:unhideWhenUsed/>
    <w:rsid w:val="00D43EE9"/>
    <w:rPr>
      <w:b/>
      <w:bCs/>
    </w:rPr>
  </w:style>
  <w:style w:type="character" w:customStyle="1" w:styleId="afff8">
    <w:name w:val="Тема примечания Знак"/>
    <w:basedOn w:val="afff6"/>
    <w:link w:val="afff7"/>
    <w:semiHidden/>
    <w:rsid w:val="00D43E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9">
    <w:name w:val="Письмо"/>
    <w:basedOn w:val="a1"/>
    <w:rsid w:val="00D43EE9"/>
    <w:pPr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9">
    <w:name w:val="rvps9"/>
    <w:basedOn w:val="a1"/>
    <w:rsid w:val="00D43EE9"/>
    <w:pPr>
      <w:spacing w:after="0" w:line="240" w:lineRule="auto"/>
      <w:ind w:firstLine="6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1"/>
    <w:rsid w:val="00D43EE9"/>
    <w:pPr>
      <w:keepNext/>
      <w:spacing w:before="134" w:after="67" w:line="240" w:lineRule="auto"/>
      <w:ind w:firstLine="75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1"/>
    <w:rsid w:val="00D43EE9"/>
    <w:pPr>
      <w:spacing w:after="0" w:line="240" w:lineRule="auto"/>
      <w:ind w:firstLine="6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1"/>
    <w:rsid w:val="00D43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Основной текст с отступом1"/>
    <w:basedOn w:val="a1"/>
    <w:rsid w:val="00D43EE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29">
    <w:name w:val="Стиль Заголовок 2 + по ширине"/>
    <w:basedOn w:val="2"/>
    <w:rsid w:val="00D43EE9"/>
    <w:pPr>
      <w:tabs>
        <w:tab w:val="num" w:pos="754"/>
        <w:tab w:val="left" w:pos="1134"/>
      </w:tabs>
      <w:spacing w:before="120" w:line="288" w:lineRule="auto"/>
      <w:ind w:firstLine="709"/>
      <w:jc w:val="both"/>
    </w:pPr>
    <w:rPr>
      <w:b w:val="0"/>
      <w:i w:val="0"/>
      <w:iCs w:val="0"/>
      <w:sz w:val="24"/>
      <w:szCs w:val="20"/>
      <w:u w:val="none"/>
    </w:rPr>
  </w:style>
  <w:style w:type="character" w:customStyle="1" w:styleId="1b">
    <w:name w:val="Список_1 Знак"/>
    <w:basedOn w:val="a2"/>
    <w:link w:val="1"/>
    <w:locked/>
    <w:rsid w:val="00D43EE9"/>
    <w:rPr>
      <w:rFonts w:ascii="Times New Roman" w:eastAsia="Times New Roman" w:hAnsi="Times New Roman" w:cs="Times New Roman"/>
      <w:sz w:val="28"/>
      <w:shd w:val="clear" w:color="auto" w:fill="FFFFFF"/>
    </w:rPr>
  </w:style>
  <w:style w:type="paragraph" w:customStyle="1" w:styleId="1">
    <w:name w:val="Список_1"/>
    <w:basedOn w:val="a1"/>
    <w:link w:val="1b"/>
    <w:rsid w:val="00D43EE9"/>
    <w:pPr>
      <w:numPr>
        <w:numId w:val="14"/>
      </w:num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c">
    <w:name w:val="Норма_1"/>
    <w:basedOn w:val="a1"/>
    <w:rsid w:val="00D43EE9"/>
    <w:pPr>
      <w:shd w:val="clear" w:color="auto" w:fill="FFFFFF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a">
    <w:name w:val="Заг_3"/>
    <w:basedOn w:val="a1"/>
    <w:rsid w:val="00D43EE9"/>
    <w:pPr>
      <w:keepNext/>
      <w:suppressAutoHyphens/>
      <w:spacing w:before="120" w:after="120" w:line="240" w:lineRule="auto"/>
      <w:jc w:val="center"/>
      <w:outlineLvl w:val="0"/>
    </w:pPr>
    <w:rPr>
      <w:rFonts w:ascii="Times New Roman" w:eastAsia="Times New Roman" w:hAnsi="Times New Roman" w:cs="Arial"/>
      <w:b/>
      <w:kern w:val="32"/>
      <w:sz w:val="28"/>
      <w:szCs w:val="28"/>
      <w:lang w:eastAsia="ru-RU"/>
    </w:rPr>
  </w:style>
  <w:style w:type="paragraph" w:customStyle="1" w:styleId="afffa">
    <w:name w:val="Нормальный"/>
    <w:basedOn w:val="a1"/>
    <w:rsid w:val="00D43EE9"/>
    <w:pPr>
      <w:shd w:val="clear" w:color="auto" w:fill="FFFFFF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список с точками"/>
    <w:basedOn w:val="a1"/>
    <w:rsid w:val="00D43EE9"/>
    <w:pPr>
      <w:numPr>
        <w:numId w:val="15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заголовок 1"/>
    <w:basedOn w:val="a1"/>
    <w:next w:val="a1"/>
    <w:uiPriority w:val="99"/>
    <w:rsid w:val="00D43EE9"/>
    <w:pPr>
      <w:keepNext/>
      <w:spacing w:after="0" w:line="312" w:lineRule="auto"/>
      <w:ind w:left="851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b">
    <w:name w:val="Готовый"/>
    <w:basedOn w:val="a1"/>
    <w:rsid w:val="00D43EE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c">
    <w:name w:val="annotation reference"/>
    <w:basedOn w:val="a2"/>
    <w:uiPriority w:val="99"/>
    <w:semiHidden/>
    <w:unhideWhenUsed/>
    <w:rsid w:val="00D43EE9"/>
    <w:rPr>
      <w:sz w:val="16"/>
      <w:szCs w:val="16"/>
    </w:rPr>
  </w:style>
  <w:style w:type="character" w:customStyle="1" w:styleId="rvts21">
    <w:name w:val="rvts21"/>
    <w:basedOn w:val="a2"/>
    <w:rsid w:val="00D43EE9"/>
    <w:rPr>
      <w:rFonts w:ascii="Times New Roman" w:hAnsi="Times New Roman" w:cs="Times New Roman" w:hint="default"/>
      <w:sz w:val="28"/>
      <w:szCs w:val="28"/>
    </w:rPr>
  </w:style>
  <w:style w:type="character" w:customStyle="1" w:styleId="rvts22">
    <w:name w:val="rvts22"/>
    <w:basedOn w:val="a2"/>
    <w:rsid w:val="00D43EE9"/>
    <w:rPr>
      <w:rFonts w:ascii="Times New Roman" w:hAnsi="Times New Roman" w:cs="Times New Roman" w:hint="default"/>
      <w:b/>
      <w:bCs/>
      <w:sz w:val="28"/>
      <w:szCs w:val="28"/>
    </w:rPr>
  </w:style>
  <w:style w:type="numbering" w:customStyle="1" w:styleId="10">
    <w:name w:val="Стиль1"/>
    <w:rsid w:val="00D43EE9"/>
    <w:pPr>
      <w:numPr>
        <w:numId w:val="15"/>
      </w:numPr>
    </w:pPr>
  </w:style>
  <w:style w:type="paragraph" w:styleId="afffd">
    <w:name w:val="Plain Text"/>
    <w:basedOn w:val="a1"/>
    <w:link w:val="afffe"/>
    <w:uiPriority w:val="99"/>
    <w:unhideWhenUsed/>
    <w:rsid w:val="00D43EE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e">
    <w:name w:val="Текст Знак"/>
    <w:basedOn w:val="a2"/>
    <w:link w:val="afffd"/>
    <w:uiPriority w:val="99"/>
    <w:rsid w:val="00D43EE9"/>
    <w:rPr>
      <w:rFonts w:ascii="Consolas" w:hAnsi="Consolas"/>
      <w:sz w:val="21"/>
      <w:szCs w:val="21"/>
    </w:rPr>
  </w:style>
  <w:style w:type="character" w:customStyle="1" w:styleId="1e">
    <w:name w:val="Текст примечания Знак1"/>
    <w:basedOn w:val="a2"/>
    <w:semiHidden/>
    <w:rsid w:val="00D43EE9"/>
    <w:rPr>
      <w:rFonts w:ascii="Times New Roman" w:hAnsi="Times New Roman" w:cs="Times New Roman"/>
      <w:sz w:val="20"/>
      <w:szCs w:val="20"/>
    </w:rPr>
  </w:style>
  <w:style w:type="character" w:customStyle="1" w:styleId="1f">
    <w:name w:val="Тема примечания Знак1"/>
    <w:basedOn w:val="1e"/>
    <w:semiHidden/>
    <w:rsid w:val="00D43EE9"/>
    <w:rPr>
      <w:rFonts w:ascii="Times New Roman" w:hAnsi="Times New Roman" w:cs="Times New Roman"/>
      <w:b/>
      <w:bCs/>
      <w:sz w:val="20"/>
      <w:szCs w:val="20"/>
    </w:rPr>
  </w:style>
  <w:style w:type="character" w:customStyle="1" w:styleId="1f0">
    <w:name w:val="Текст выноски Знак1"/>
    <w:basedOn w:val="a2"/>
    <w:semiHidden/>
    <w:rsid w:val="00D43EE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1">
    <w:name w:val="Заголовок №1"/>
    <w:rsid w:val="00D43E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styleId="2a">
    <w:name w:val="List 2"/>
    <w:basedOn w:val="a1"/>
    <w:uiPriority w:val="99"/>
    <w:semiHidden/>
    <w:unhideWhenUsed/>
    <w:rsid w:val="000E0F8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1016713" TargetMode="External"/><Relationship Id="rId13" Type="http://schemas.openxmlformats.org/officeDocument/2006/relationships/hyperlink" Target="https://new.znanium.com/catalog/product/1028498" TargetMode="External"/><Relationship Id="rId18" Type="http://schemas.openxmlformats.org/officeDocument/2006/relationships/hyperlink" Target="http://www.infostat.ru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0467.html" TargetMode="External"/><Relationship Id="rId17" Type="http://schemas.openxmlformats.org/officeDocument/2006/relationships/hyperlink" Target="http://www.uptp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brary.ru/2/catalogs/periodical/?sec=29" TargetMode="External"/><Relationship Id="rId20" Type="http://schemas.openxmlformats.org/officeDocument/2006/relationships/hyperlink" Target="http://www.dn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2362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infin.ru/ru/accounting/mej_standart_fo/docs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/74558.html" TargetMode="External"/><Relationship Id="rId19" Type="http://schemas.openxmlformats.org/officeDocument/2006/relationships/hyperlink" Target="http://www.gk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2361.html" TargetMode="External"/><Relationship Id="rId14" Type="http://schemas.openxmlformats.org/officeDocument/2006/relationships/hyperlink" Target="http://znanium.com/catalog/product/965203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51</Pages>
  <Words>8382</Words>
  <Characters>47779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2018-07-19T19:18:00Z</dcterms:created>
  <dcterms:modified xsi:type="dcterms:W3CDTF">2019-07-17T09:44:00Z</dcterms:modified>
</cp:coreProperties>
</file>